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2D91" w14:textId="65E4ABFC" w:rsidR="00866B1B" w:rsidRDefault="00BB1075" w:rsidP="00BB1075">
      <w:pPr>
        <w:rPr>
          <w:rFonts w:ascii="Garamond" w:hAnsi="Garamond" w:cs="Times New Roman"/>
          <w:b/>
          <w:color w:val="2E74B5" w:themeColor="accent1" w:themeShade="BF"/>
          <w:sz w:val="48"/>
          <w:szCs w:val="48"/>
        </w:rPr>
      </w:pPr>
      <w:r w:rsidRPr="00DF25C7">
        <w:rPr>
          <w:noProof/>
          <w:sz w:val="48"/>
          <w:szCs w:val="48"/>
        </w:rPr>
        <w:drawing>
          <wp:anchor distT="0" distB="0" distL="114300" distR="114300" simplePos="0" relativeHeight="251660288" behindDoc="1" locked="0" layoutInCell="1" allowOverlap="1" wp14:anchorId="42AB2AC1" wp14:editId="787A769C">
            <wp:simplePos x="0" y="0"/>
            <wp:positionH relativeFrom="margin">
              <wp:posOffset>3041650</wp:posOffset>
            </wp:positionH>
            <wp:positionV relativeFrom="margin">
              <wp:posOffset>152400</wp:posOffset>
            </wp:positionV>
            <wp:extent cx="697865" cy="695325"/>
            <wp:effectExtent l="0" t="0" r="6985" b="9525"/>
            <wp:wrapTight wrapText="bothSides">
              <wp:wrapPolygon edited="0">
                <wp:start x="0" y="0"/>
                <wp:lineTo x="0" y="21304"/>
                <wp:lineTo x="21227" y="21304"/>
                <wp:lineTo x="21227" y="0"/>
                <wp:lineTo x="0" y="0"/>
              </wp:wrapPolygon>
            </wp:wrapTight>
            <wp:docPr id="241661342" name="Picture 24166134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61342" name="Picture 241661342" descr="A blue and white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7865" cy="695325"/>
                    </a:xfrm>
                    <a:prstGeom prst="rect">
                      <a:avLst/>
                    </a:prstGeom>
                  </pic:spPr>
                </pic:pic>
              </a:graphicData>
            </a:graphic>
            <wp14:sizeRelH relativeFrom="margin">
              <wp14:pctWidth>0</wp14:pctWidth>
            </wp14:sizeRelH>
            <wp14:sizeRelV relativeFrom="margin">
              <wp14:pctHeight>0</wp14:pctHeight>
            </wp14:sizeRelV>
          </wp:anchor>
        </w:drawing>
      </w:r>
    </w:p>
    <w:p w14:paraId="69030336" w14:textId="77777777" w:rsidR="00BB1075" w:rsidRDefault="00BB1075" w:rsidP="00BB1075">
      <w:pPr>
        <w:rPr>
          <w:rFonts w:ascii="Garamond" w:hAnsi="Garamond" w:cs="Times New Roman"/>
          <w:b/>
          <w:color w:val="2E74B5" w:themeColor="accent1" w:themeShade="BF"/>
          <w:sz w:val="48"/>
          <w:szCs w:val="48"/>
        </w:rPr>
      </w:pPr>
    </w:p>
    <w:p w14:paraId="513D4F41" w14:textId="3088C555" w:rsidR="009B7C15" w:rsidRPr="00135012" w:rsidRDefault="00DF25C7" w:rsidP="0094679E">
      <w:pPr>
        <w:spacing w:after="0" w:line="240" w:lineRule="auto"/>
        <w:jc w:val="center"/>
        <w:rPr>
          <w:rFonts w:ascii="Garamond" w:hAnsi="Garamond" w:cs="Times New Roman"/>
          <w:b/>
          <w:color w:val="2E74B5" w:themeColor="accent1" w:themeShade="BF"/>
          <w:sz w:val="48"/>
          <w:szCs w:val="48"/>
        </w:rPr>
      </w:pPr>
      <w:r w:rsidRPr="00135012">
        <w:rPr>
          <w:rFonts w:ascii="Garamond" w:hAnsi="Garamond" w:cs="Times New Roman"/>
          <w:b/>
          <w:color w:val="2E74B5" w:themeColor="accent1" w:themeShade="BF"/>
          <w:sz w:val="48"/>
          <w:szCs w:val="48"/>
        </w:rPr>
        <w:t>Parks Advisory Board</w:t>
      </w:r>
    </w:p>
    <w:p w14:paraId="3816522C" w14:textId="77777777" w:rsidR="00135012" w:rsidRPr="00135012" w:rsidRDefault="00135012" w:rsidP="00866B1B">
      <w:pPr>
        <w:spacing w:after="0" w:line="240" w:lineRule="auto"/>
        <w:jc w:val="center"/>
        <w:rPr>
          <w:rFonts w:ascii="Garamond" w:hAnsi="Garamond" w:cs="Times New Roman"/>
          <w:b/>
          <w:color w:val="2E74B5" w:themeColor="accent1" w:themeShade="BF"/>
          <w:sz w:val="20"/>
          <w:szCs w:val="20"/>
        </w:rPr>
      </w:pPr>
      <w:r w:rsidRPr="00135012">
        <w:rPr>
          <w:rFonts w:ascii="Garamond" w:hAnsi="Garamond" w:cs="Times New Roman"/>
          <w:b/>
          <w:color w:val="2E74B5" w:themeColor="accent1" w:themeShade="BF"/>
          <w:sz w:val="20"/>
          <w:szCs w:val="20"/>
        </w:rPr>
        <w:t>_____________________________________________________________________________________________</w:t>
      </w:r>
    </w:p>
    <w:p w14:paraId="032D40B2" w14:textId="12C4A1B8" w:rsidR="00560CE7" w:rsidRPr="0054231E" w:rsidRDefault="001D2C91" w:rsidP="001D2C91">
      <w:pPr>
        <w:pStyle w:val="NormalWeb"/>
        <w:spacing w:before="0" w:beforeAutospacing="0" w:after="0" w:afterAutospacing="0"/>
        <w:rPr>
          <w:rFonts w:ascii="Garamond" w:hAnsi="Garamond"/>
          <w:color w:val="695D46"/>
          <w:sz w:val="28"/>
          <w:szCs w:val="28"/>
        </w:rPr>
      </w:pPr>
      <w:r w:rsidRPr="0054231E">
        <w:rPr>
          <w:rFonts w:ascii="Garamond" w:hAnsi="Garamond"/>
          <w:color w:val="695D46"/>
          <w:sz w:val="28"/>
          <w:szCs w:val="28"/>
        </w:rPr>
        <w:t>Monthly Board Meeting</w:t>
      </w:r>
      <w:r w:rsidR="00E62061" w:rsidRPr="0054231E">
        <w:rPr>
          <w:rFonts w:ascii="Garamond" w:hAnsi="Garamond"/>
          <w:color w:val="695D46"/>
          <w:sz w:val="28"/>
          <w:szCs w:val="28"/>
        </w:rPr>
        <w:t xml:space="preserve"> </w:t>
      </w:r>
      <w:r w:rsidR="00CA7175">
        <w:rPr>
          <w:rFonts w:ascii="Garamond" w:hAnsi="Garamond"/>
          <w:color w:val="695D46"/>
          <w:sz w:val="28"/>
          <w:szCs w:val="28"/>
        </w:rPr>
        <w:t>Minutes</w:t>
      </w:r>
      <w:r w:rsidR="00591F70" w:rsidRPr="0054231E">
        <w:rPr>
          <w:rFonts w:ascii="Garamond" w:hAnsi="Garamond"/>
          <w:color w:val="695D46"/>
          <w:sz w:val="28"/>
          <w:szCs w:val="28"/>
        </w:rPr>
        <w:t xml:space="preserve"> </w:t>
      </w:r>
      <w:r w:rsidR="00AC2562" w:rsidRPr="0054231E">
        <w:rPr>
          <w:rFonts w:ascii="Garamond" w:hAnsi="Garamond"/>
          <w:color w:val="695D46"/>
          <w:sz w:val="28"/>
          <w:szCs w:val="28"/>
        </w:rPr>
        <w:t>–</w:t>
      </w:r>
      <w:r w:rsidR="00591F70" w:rsidRPr="0054231E">
        <w:rPr>
          <w:rFonts w:ascii="Garamond" w:hAnsi="Garamond"/>
          <w:color w:val="695D46"/>
          <w:sz w:val="28"/>
          <w:szCs w:val="28"/>
        </w:rPr>
        <w:t xml:space="preserve"> </w:t>
      </w:r>
      <w:r w:rsidR="00446F2B">
        <w:rPr>
          <w:rFonts w:ascii="Garamond" w:hAnsi="Garamond"/>
          <w:color w:val="695D46"/>
          <w:sz w:val="28"/>
          <w:szCs w:val="28"/>
        </w:rPr>
        <w:t>May 20</w:t>
      </w:r>
      <w:r w:rsidR="007533FB" w:rsidRPr="0054231E">
        <w:rPr>
          <w:rFonts w:ascii="Garamond" w:hAnsi="Garamond"/>
          <w:color w:val="695D46"/>
          <w:sz w:val="28"/>
          <w:szCs w:val="28"/>
        </w:rPr>
        <w:t>, 2025</w:t>
      </w:r>
    </w:p>
    <w:p w14:paraId="7A1794BF" w14:textId="290D18A4" w:rsidR="001D2C91" w:rsidRDefault="001D2C91" w:rsidP="00866B1B">
      <w:pPr>
        <w:pStyle w:val="Heading1"/>
        <w:spacing w:before="120" w:beforeAutospacing="0" w:after="120" w:afterAutospacing="0"/>
        <w:rPr>
          <w:rFonts w:ascii="PT Sans Narrow" w:eastAsia="Times New Roman" w:hAnsi="PT Sans Narrow"/>
          <w:color w:val="2E74B5"/>
          <w:sz w:val="36"/>
          <w:szCs w:val="36"/>
        </w:rPr>
      </w:pPr>
      <w:r>
        <w:rPr>
          <w:rFonts w:ascii="PT Sans Narrow" w:eastAsia="Times New Roman" w:hAnsi="PT Sans Narrow"/>
          <w:b w:val="0"/>
          <w:bCs w:val="0"/>
          <w:color w:val="008575"/>
          <w:sz w:val="36"/>
          <w:szCs w:val="36"/>
        </w:rPr>
        <w:t>Attendees</w:t>
      </w:r>
      <w:r>
        <w:rPr>
          <w:rFonts w:ascii="PT Sans Narrow" w:eastAsia="Times New Roman" w:hAnsi="PT Sans Narrow"/>
          <w:color w:val="2E74B5"/>
          <w:sz w:val="36"/>
          <w:szCs w:val="36"/>
        </w:rPr>
        <w:t xml:space="preserve">    </w:t>
      </w:r>
    </w:p>
    <w:p w14:paraId="23ADC7DA" w14:textId="0F84C579" w:rsidR="0054231E" w:rsidRDefault="001D2C91" w:rsidP="009E7A95">
      <w:pPr>
        <w:pStyle w:val="NoSpacing"/>
      </w:pPr>
      <w:r w:rsidRPr="007E2BB2">
        <w:rPr>
          <w:b/>
          <w:bCs/>
        </w:rPr>
        <w:t xml:space="preserve">Board </w:t>
      </w:r>
      <w:r w:rsidR="007E2BB2" w:rsidRPr="007E2BB2">
        <w:rPr>
          <w:b/>
          <w:bCs/>
        </w:rPr>
        <w:t>Members</w:t>
      </w:r>
      <w:r w:rsidR="007E2BB2" w:rsidRPr="00BD66F9">
        <w:t>: Jeffrey</w:t>
      </w:r>
      <w:r w:rsidR="00A11F37" w:rsidRPr="00BD66F9">
        <w:t xml:space="preserve"> </w:t>
      </w:r>
      <w:r w:rsidR="0054231E" w:rsidRPr="00BD66F9">
        <w:t>Grimshaw, Kim</w:t>
      </w:r>
      <w:r w:rsidR="005E2172" w:rsidRPr="00BD66F9">
        <w:t xml:space="preserve"> Sinistore</w:t>
      </w:r>
      <w:r w:rsidR="00A81E4B" w:rsidRPr="00BD66F9">
        <w:t>,</w:t>
      </w:r>
      <w:r w:rsidR="00FB0097" w:rsidRPr="00BD66F9">
        <w:t xml:space="preserve"> Marisol Jimenez</w:t>
      </w:r>
      <w:r w:rsidR="00A81E4B" w:rsidRPr="00BD66F9">
        <w:t xml:space="preserve">, </w:t>
      </w:r>
      <w:r w:rsidR="00BB1075" w:rsidRPr="00BD66F9">
        <w:t>Marcela Bobe</w:t>
      </w:r>
      <w:r w:rsidR="00BD66F9" w:rsidRPr="00BD66F9">
        <w:t>,</w:t>
      </w:r>
      <w:r w:rsidR="00D552D5" w:rsidRPr="00BD66F9">
        <w:t xml:space="preserve"> </w:t>
      </w:r>
      <w:r w:rsidR="008566C6" w:rsidRPr="00BD66F9">
        <w:t>Stephanie Conte, Mario Sansotta</w:t>
      </w:r>
    </w:p>
    <w:p w14:paraId="382D04A8" w14:textId="466D224B" w:rsidR="0054231E" w:rsidRDefault="007E2BB2" w:rsidP="009E7A95">
      <w:pPr>
        <w:pStyle w:val="NoSpacing"/>
      </w:pPr>
      <w:r w:rsidRPr="007E2BB2">
        <w:rPr>
          <w:b/>
          <w:bCs/>
        </w:rPr>
        <w:t>Recreation Leader</w:t>
      </w:r>
      <w:r>
        <w:t>:</w:t>
      </w:r>
      <w:r w:rsidRPr="00BD66F9">
        <w:t xml:space="preserve"> </w:t>
      </w:r>
      <w:r w:rsidR="00D552D5" w:rsidRPr="00BD66F9">
        <w:t>Dana</w:t>
      </w:r>
      <w:r w:rsidR="008763B6" w:rsidRPr="00BD66F9">
        <w:t xml:space="preserve"> Dapson</w:t>
      </w:r>
    </w:p>
    <w:p w14:paraId="4DFCF18A" w14:textId="6D9DB094" w:rsidR="00C8767D" w:rsidRPr="00BD66F9" w:rsidRDefault="00E85D16" w:rsidP="009E7A95">
      <w:pPr>
        <w:pStyle w:val="NoSpacing"/>
      </w:pPr>
      <w:r w:rsidRPr="007E2BB2">
        <w:rPr>
          <w:b/>
          <w:bCs/>
        </w:rPr>
        <w:t>CAC Liaison</w:t>
      </w:r>
      <w:r w:rsidR="000C6FA6" w:rsidRPr="007E2BB2">
        <w:rPr>
          <w:b/>
          <w:bCs/>
        </w:rPr>
        <w:t>s</w:t>
      </w:r>
      <w:r w:rsidRPr="00BD66F9">
        <w:t xml:space="preserve">: </w:t>
      </w:r>
      <w:r w:rsidR="00E62061" w:rsidRPr="00BD66F9">
        <w:t>Deborah Bliss</w:t>
      </w:r>
      <w:r w:rsidR="0024797A" w:rsidRPr="00BD66F9">
        <w:t xml:space="preserve"> </w:t>
      </w:r>
    </w:p>
    <w:p w14:paraId="30C40119" w14:textId="1453C09B" w:rsidR="00BD66F9" w:rsidRPr="00BD66F9" w:rsidRDefault="00BD66F9" w:rsidP="00BD66F9">
      <w:pPr>
        <w:pStyle w:val="NoSpacing"/>
      </w:pPr>
      <w:r w:rsidRPr="007E2BB2">
        <w:rPr>
          <w:b/>
        </w:rPr>
        <w:t>Common Council Liaison</w:t>
      </w:r>
      <w:r w:rsidRPr="00BD66F9">
        <w:t>: Councilman Kathie Talbot</w:t>
      </w:r>
      <w:r w:rsidRPr="00BD66F9">
        <w:rPr>
          <w:bCs/>
        </w:rPr>
        <w:t xml:space="preserve">, </w:t>
      </w:r>
      <w:r w:rsidRPr="00BD66F9">
        <w:t>Jonathan Zamora- Community Hub Director</w:t>
      </w:r>
    </w:p>
    <w:p w14:paraId="765E122F" w14:textId="554845B9" w:rsidR="0054231E" w:rsidRPr="0054231E" w:rsidRDefault="0054231E" w:rsidP="0054231E">
      <w:pPr>
        <w:pStyle w:val="Heading2"/>
        <w:spacing w:before="120" w:after="120"/>
        <w:rPr>
          <w:rFonts w:asciiTheme="minorHAnsi" w:eastAsia="Times New Roman" w:hAnsiTheme="minorHAnsi" w:cstheme="minorHAnsi"/>
          <w:i/>
          <w:iCs/>
          <w:sz w:val="22"/>
          <w:szCs w:val="22"/>
        </w:rPr>
      </w:pPr>
      <w:r w:rsidRPr="0054231E">
        <w:rPr>
          <w:rFonts w:asciiTheme="minorHAnsi" w:eastAsia="Times New Roman" w:hAnsiTheme="minorHAnsi" w:cstheme="minorHAnsi"/>
          <w:i/>
          <w:iCs/>
          <w:sz w:val="22"/>
          <w:szCs w:val="22"/>
        </w:rPr>
        <w:t> The Goal of the Parks Advisory Board is to ensure that the Parks and Recreation operation’s resources are allocated effectively to the greater benefit of the City and its residents. Adopted 1.21.25.</w:t>
      </w:r>
    </w:p>
    <w:p w14:paraId="24ACD4E6" w14:textId="022DF70F" w:rsidR="001D2C91" w:rsidRDefault="00DF08C2" w:rsidP="0054231E">
      <w:pPr>
        <w:pStyle w:val="Heading2"/>
        <w:spacing w:before="120" w:beforeAutospacing="0" w:after="120" w:afterAutospacing="0"/>
        <w:rPr>
          <w:rFonts w:eastAsia="Times New Roman"/>
        </w:rPr>
      </w:pPr>
      <w:r>
        <w:rPr>
          <w:rFonts w:ascii="PT Sans Narrow" w:eastAsia="Times New Roman" w:hAnsi="PT Sans Narrow"/>
          <w:b w:val="0"/>
          <w:bCs w:val="0"/>
          <w:color w:val="008575"/>
        </w:rPr>
        <w:t>Minutes</w:t>
      </w:r>
    </w:p>
    <w:p w14:paraId="15704224" w14:textId="7807A869" w:rsidR="00D4070B" w:rsidRPr="009E7A95" w:rsidRDefault="00D4070B" w:rsidP="00866B1B">
      <w:pPr>
        <w:pStyle w:val="Heading3"/>
        <w:spacing w:line="240" w:lineRule="auto"/>
        <w:rPr>
          <w:rStyle w:val="SubtleReference"/>
          <w:rFonts w:cstheme="majorHAnsi"/>
          <w:bCs/>
          <w:color w:val="auto"/>
        </w:rPr>
      </w:pPr>
      <w:r w:rsidRPr="00FC1FF0">
        <w:rPr>
          <w:rStyle w:val="SubtleReference"/>
          <w:rFonts w:cstheme="majorHAnsi"/>
          <w:b/>
          <w:bCs/>
          <w:color w:val="auto"/>
        </w:rPr>
        <w:t xml:space="preserve">Call to Order </w:t>
      </w:r>
      <w:r w:rsidR="00DF08C2">
        <w:rPr>
          <w:rStyle w:val="SubtleReference"/>
          <w:rFonts w:cstheme="majorHAnsi"/>
          <w:b/>
          <w:bCs/>
          <w:color w:val="auto"/>
        </w:rPr>
        <w:t xml:space="preserve"> - Conte 1</w:t>
      </w:r>
      <w:r w:rsidR="00DF08C2" w:rsidRPr="00DF08C2">
        <w:rPr>
          <w:rStyle w:val="SubtleReference"/>
          <w:rFonts w:cstheme="majorHAnsi"/>
          <w:b/>
          <w:bCs/>
          <w:color w:val="auto"/>
          <w:vertAlign w:val="superscript"/>
        </w:rPr>
        <w:t>st</w:t>
      </w:r>
      <w:r w:rsidR="00DF08C2">
        <w:rPr>
          <w:rStyle w:val="SubtleReference"/>
          <w:rFonts w:cstheme="majorHAnsi"/>
          <w:b/>
          <w:bCs/>
          <w:color w:val="auto"/>
        </w:rPr>
        <w:t>, Sinistore 2</w:t>
      </w:r>
      <w:r w:rsidR="00DF08C2" w:rsidRPr="00DF08C2">
        <w:rPr>
          <w:rStyle w:val="SubtleReference"/>
          <w:rFonts w:cstheme="majorHAnsi"/>
          <w:b/>
          <w:bCs/>
          <w:color w:val="auto"/>
          <w:vertAlign w:val="superscript"/>
        </w:rPr>
        <w:t>nd</w:t>
      </w:r>
      <w:r w:rsidR="00DF08C2">
        <w:rPr>
          <w:rStyle w:val="SubtleReference"/>
          <w:rFonts w:cstheme="majorHAnsi"/>
          <w:b/>
          <w:bCs/>
          <w:color w:val="auto"/>
        </w:rPr>
        <w:t xml:space="preserve"> </w:t>
      </w:r>
    </w:p>
    <w:p w14:paraId="392FCF47" w14:textId="44486AC0" w:rsidR="007533FB" w:rsidRDefault="001D2C91" w:rsidP="008566C6">
      <w:pPr>
        <w:pStyle w:val="Heading3"/>
        <w:spacing w:line="240" w:lineRule="auto"/>
        <w:rPr>
          <w:rFonts w:asciiTheme="minorHAnsi" w:eastAsia="Times New Roman" w:hAnsiTheme="minorHAnsi" w:cstheme="minorHAnsi"/>
          <w:b/>
          <w:bCs/>
          <w:sz w:val="22"/>
          <w:szCs w:val="22"/>
        </w:rPr>
      </w:pPr>
      <w:r w:rsidRPr="00FC1FF0">
        <w:rPr>
          <w:rStyle w:val="SubtleReference"/>
          <w:rFonts w:cstheme="majorHAnsi"/>
          <w:b/>
          <w:bCs/>
          <w:color w:val="auto"/>
        </w:rPr>
        <w:t>Acceptance of Minutes</w:t>
      </w:r>
      <w:r w:rsidR="003F30F6" w:rsidRPr="00FC1FF0">
        <w:rPr>
          <w:rStyle w:val="SubtleReference"/>
          <w:rFonts w:cstheme="majorHAnsi"/>
          <w:b/>
          <w:bCs/>
          <w:color w:val="auto"/>
        </w:rPr>
        <w:t xml:space="preserve"> </w:t>
      </w:r>
      <w:r w:rsidR="00DF08C2">
        <w:rPr>
          <w:rStyle w:val="SubtleReference"/>
          <w:rFonts w:cstheme="majorHAnsi"/>
          <w:b/>
          <w:bCs/>
          <w:color w:val="auto"/>
        </w:rPr>
        <w:t xml:space="preserve"> </w:t>
      </w:r>
      <w:r w:rsidR="00746417">
        <w:rPr>
          <w:rStyle w:val="SubtleReference"/>
          <w:rFonts w:cstheme="majorHAnsi"/>
          <w:b/>
          <w:bCs/>
          <w:color w:val="auto"/>
        </w:rPr>
        <w:t>–</w:t>
      </w:r>
      <w:r w:rsidR="003F30F6" w:rsidRPr="00FC1FF0">
        <w:rPr>
          <w:rStyle w:val="SubtleReference"/>
          <w:rFonts w:cstheme="majorHAnsi"/>
          <w:b/>
          <w:bCs/>
          <w:color w:val="auto"/>
        </w:rPr>
        <w:t xml:space="preserve"> </w:t>
      </w:r>
      <w:r w:rsidR="00446F2B">
        <w:rPr>
          <w:rStyle w:val="SubtleReference"/>
          <w:rFonts w:ascii="Calibri" w:hAnsi="Calibri" w:cs="Calibri"/>
          <w:b/>
          <w:bCs/>
          <w:color w:val="auto"/>
          <w:sz w:val="22"/>
          <w:szCs w:val="22"/>
        </w:rPr>
        <w:t>April</w:t>
      </w:r>
      <w:r w:rsidR="008566C6">
        <w:rPr>
          <w:rStyle w:val="SubtleReference"/>
          <w:rFonts w:ascii="Calibri" w:hAnsi="Calibri" w:cs="Calibri"/>
          <w:b/>
          <w:bCs/>
          <w:color w:val="auto"/>
          <w:sz w:val="22"/>
          <w:szCs w:val="22"/>
        </w:rPr>
        <w:t xml:space="preserve"> </w:t>
      </w:r>
      <w:r w:rsidR="00DB3120" w:rsidRPr="005A3096">
        <w:rPr>
          <w:rStyle w:val="SubtleReference"/>
          <w:rFonts w:ascii="Calibri" w:hAnsi="Calibri" w:cs="Calibri"/>
          <w:b/>
          <w:bCs/>
          <w:color w:val="auto"/>
        </w:rPr>
        <w:t>M</w:t>
      </w:r>
      <w:r w:rsidR="007E2BB2" w:rsidRPr="007E2BB2">
        <w:rPr>
          <w:rStyle w:val="SubtleReference"/>
          <w:rFonts w:ascii="Calibri" w:hAnsi="Calibri" w:cs="Calibri"/>
          <w:b/>
          <w:bCs/>
          <w:color w:val="auto"/>
          <w:sz w:val="22"/>
          <w:szCs w:val="22"/>
        </w:rPr>
        <w:t>eeting</w:t>
      </w:r>
      <w:r w:rsidR="0094679E" w:rsidRPr="005A3096">
        <w:rPr>
          <w:rStyle w:val="SubtleReference"/>
          <w:rFonts w:ascii="Calibri" w:hAnsi="Calibri" w:cs="Calibri"/>
          <w:b/>
          <w:bCs/>
          <w:color w:val="auto"/>
        </w:rPr>
        <w:t xml:space="preserve"> </w:t>
      </w:r>
      <w:r w:rsidR="00BD66F9" w:rsidRPr="005A3096">
        <w:rPr>
          <w:rStyle w:val="SubtleReference"/>
          <w:rFonts w:ascii="Calibri" w:hAnsi="Calibri" w:cs="Calibri"/>
          <w:b/>
          <w:bCs/>
          <w:color w:val="auto"/>
        </w:rPr>
        <w:t>–</w:t>
      </w:r>
      <w:r w:rsidR="00DF08C2">
        <w:rPr>
          <w:rStyle w:val="SubtleReference"/>
          <w:rFonts w:cstheme="majorHAnsi"/>
          <w:b/>
          <w:bCs/>
          <w:color w:val="auto"/>
        </w:rPr>
        <w:t>Sinistore 1</w:t>
      </w:r>
      <w:r w:rsidR="00DF08C2" w:rsidRPr="00DF08C2">
        <w:rPr>
          <w:rStyle w:val="SubtleReference"/>
          <w:rFonts w:cstheme="majorHAnsi"/>
          <w:b/>
          <w:bCs/>
          <w:color w:val="auto"/>
          <w:vertAlign w:val="superscript"/>
        </w:rPr>
        <w:t>st</w:t>
      </w:r>
      <w:r w:rsidR="00DF08C2">
        <w:rPr>
          <w:rStyle w:val="SubtleReference"/>
          <w:rFonts w:cstheme="majorHAnsi"/>
          <w:b/>
          <w:bCs/>
          <w:color w:val="auto"/>
        </w:rPr>
        <w:t>, Conte 2</w:t>
      </w:r>
      <w:r w:rsidR="00DF08C2" w:rsidRPr="00DF08C2">
        <w:rPr>
          <w:rStyle w:val="SubtleReference"/>
          <w:rFonts w:cstheme="majorHAnsi"/>
          <w:b/>
          <w:bCs/>
          <w:color w:val="auto"/>
          <w:vertAlign w:val="superscript"/>
        </w:rPr>
        <w:t>nd</w:t>
      </w:r>
      <w:r w:rsidR="00DF08C2">
        <w:rPr>
          <w:rStyle w:val="SubtleReference"/>
          <w:rFonts w:cstheme="majorHAnsi"/>
          <w:b/>
          <w:bCs/>
          <w:color w:val="auto"/>
        </w:rPr>
        <w:t xml:space="preserve"> </w:t>
      </w:r>
    </w:p>
    <w:p w14:paraId="69666BEB" w14:textId="39DE30BD" w:rsidR="007533FB" w:rsidRPr="00C61E5A" w:rsidRDefault="00012979" w:rsidP="00C61E5A">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7533FB">
        <w:rPr>
          <w:rFonts w:asciiTheme="minorHAnsi" w:eastAsia="Times New Roman" w:hAnsiTheme="minorHAnsi" w:cstheme="minorHAnsi"/>
          <w:sz w:val="22"/>
          <w:szCs w:val="22"/>
        </w:rPr>
        <w:t xml:space="preserve">Events – recurring and new </w:t>
      </w:r>
    </w:p>
    <w:p w14:paraId="362B17BD" w14:textId="2C742502" w:rsidR="00DF08C2" w:rsidRPr="00DF08C2" w:rsidRDefault="00DF08C2" w:rsidP="00DF08C2">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sidRPr="00DF08C2">
        <w:rPr>
          <w:rFonts w:asciiTheme="minorHAnsi" w:eastAsia="Times New Roman" w:hAnsiTheme="minorHAnsi" w:cstheme="minorHAnsi"/>
          <w:b w:val="0"/>
          <w:bCs w:val="0"/>
          <w:sz w:val="22"/>
          <w:szCs w:val="22"/>
        </w:rPr>
        <w:t>The City</w:t>
      </w:r>
      <w:r>
        <w:rPr>
          <w:rFonts w:asciiTheme="minorHAnsi" w:eastAsia="Times New Roman" w:hAnsiTheme="minorHAnsi" w:cstheme="minorHAnsi"/>
          <w:b w:val="0"/>
          <w:bCs w:val="0"/>
          <w:sz w:val="22"/>
          <w:szCs w:val="22"/>
        </w:rPr>
        <w:t>’s</w:t>
      </w:r>
      <w:r w:rsidRPr="00DF08C2">
        <w:rPr>
          <w:rFonts w:asciiTheme="minorHAnsi" w:eastAsia="Times New Roman" w:hAnsiTheme="minorHAnsi" w:cstheme="minorHAnsi"/>
          <w:b w:val="0"/>
          <w:bCs w:val="0"/>
          <w:sz w:val="22"/>
          <w:szCs w:val="22"/>
        </w:rPr>
        <w:t xml:space="preserve"> deadline for a list of capital projects is due in June. Zamora will share the department’s current prioritized list with the PAB prior to our next meeting so the group can review and advise. </w:t>
      </w:r>
    </w:p>
    <w:p w14:paraId="29FE4DC8" w14:textId="6A297901" w:rsidR="00AD0219" w:rsidRPr="00AD0219" w:rsidRDefault="00186B63" w:rsidP="004F0113">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 xml:space="preserve">Discussion </w:t>
      </w:r>
      <w:r w:rsidR="004F0113">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Collaborations with organizations to build on to programs – </w:t>
      </w:r>
      <w:r w:rsidRPr="00186B63">
        <w:rPr>
          <w:rFonts w:asciiTheme="minorHAnsi" w:eastAsia="Times New Roman" w:hAnsiTheme="minorHAnsi" w:cstheme="minorHAnsi"/>
          <w:b w:val="0"/>
          <w:bCs w:val="0"/>
          <w:sz w:val="22"/>
          <w:szCs w:val="22"/>
        </w:rPr>
        <w:t xml:space="preserve">Skating Rink </w:t>
      </w:r>
      <w:r w:rsidR="00AD0219">
        <w:rPr>
          <w:rFonts w:asciiTheme="minorHAnsi" w:eastAsia="Times New Roman" w:hAnsiTheme="minorHAnsi" w:cstheme="minorHAnsi"/>
          <w:b w:val="0"/>
          <w:bCs w:val="0"/>
          <w:sz w:val="22"/>
          <w:szCs w:val="22"/>
        </w:rPr>
        <w:t>Idea update</w:t>
      </w:r>
      <w:r w:rsidR="00DF08C2">
        <w:rPr>
          <w:rFonts w:asciiTheme="minorHAnsi" w:eastAsia="Times New Roman" w:hAnsiTheme="minorHAnsi" w:cstheme="minorHAnsi"/>
          <w:b w:val="0"/>
          <w:bCs w:val="0"/>
          <w:sz w:val="22"/>
          <w:szCs w:val="22"/>
        </w:rPr>
        <w:t xml:space="preserve"> – December 6, 2025 </w:t>
      </w:r>
    </w:p>
    <w:p w14:paraId="0212BEF8" w14:textId="6FD44242" w:rsidR="004F0113" w:rsidRPr="00DF08C2" w:rsidRDefault="00AD0219" w:rsidP="00AD0219">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BID Collaboration -</w:t>
      </w:r>
      <w:r w:rsidR="00C61E5A">
        <w:rPr>
          <w:rFonts w:asciiTheme="minorHAnsi" w:eastAsia="Times New Roman" w:hAnsiTheme="minorHAnsi" w:cstheme="minorHAnsi"/>
          <w:sz w:val="22"/>
          <w:szCs w:val="22"/>
        </w:rPr>
        <w:t xml:space="preserve"> </w:t>
      </w:r>
      <w:r w:rsidR="008566C6">
        <w:rPr>
          <w:rFonts w:asciiTheme="minorHAnsi" w:eastAsia="Times New Roman" w:hAnsiTheme="minorHAnsi" w:cstheme="minorHAnsi"/>
          <w:b w:val="0"/>
          <w:bCs w:val="0"/>
          <w:sz w:val="22"/>
          <w:szCs w:val="22"/>
        </w:rPr>
        <w:t>Jonathan Zamora</w:t>
      </w:r>
      <w:r w:rsidR="00DF08C2">
        <w:rPr>
          <w:rFonts w:asciiTheme="minorHAnsi" w:eastAsia="Times New Roman" w:hAnsiTheme="minorHAnsi" w:cstheme="minorHAnsi"/>
          <w:b w:val="0"/>
          <w:bCs w:val="0"/>
          <w:sz w:val="22"/>
          <w:szCs w:val="22"/>
        </w:rPr>
        <w:t xml:space="preserve"> spoke with Bill Powers.</w:t>
      </w:r>
    </w:p>
    <w:p w14:paraId="0F604B30" w14:textId="08CC249E" w:rsidR="00DF08C2" w:rsidRPr="00AD0219" w:rsidRDefault="00DF08C2" w:rsidP="00DF08C2">
      <w:pPr>
        <w:pStyle w:val="Heading2"/>
        <w:numPr>
          <w:ilvl w:val="3"/>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b w:val="0"/>
          <w:bCs w:val="0"/>
          <w:sz w:val="22"/>
          <w:szCs w:val="22"/>
        </w:rPr>
        <w:t xml:space="preserve">To participate, the BID would need a proposal from us by July 1. </w:t>
      </w:r>
    </w:p>
    <w:p w14:paraId="1CE8CB55" w14:textId="310DAA84" w:rsidR="00AD0219" w:rsidRPr="00186B63" w:rsidRDefault="00AD0219" w:rsidP="00AD0219">
      <w:pPr>
        <w:pStyle w:val="Heading2"/>
        <w:numPr>
          <w:ilvl w:val="2"/>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Paramount Theater Collaboration –</w:t>
      </w:r>
      <w:r>
        <w:rPr>
          <w:rFonts w:asciiTheme="minorHAnsi" w:eastAsia="Times New Roman" w:hAnsiTheme="minorHAnsi" w:cstheme="minorHAnsi"/>
          <w:b w:val="0"/>
          <w:bCs w:val="0"/>
          <w:sz w:val="24"/>
          <w:szCs w:val="24"/>
        </w:rPr>
        <w:t xml:space="preserve"> </w:t>
      </w:r>
      <w:r w:rsidRPr="00B937E8">
        <w:rPr>
          <w:rFonts w:asciiTheme="minorHAnsi" w:eastAsia="Times New Roman" w:hAnsiTheme="minorHAnsi" w:cstheme="minorHAnsi"/>
          <w:b w:val="0"/>
          <w:bCs w:val="0"/>
          <w:sz w:val="22"/>
          <w:szCs w:val="22"/>
        </w:rPr>
        <w:t>Kathie Talbot</w:t>
      </w:r>
      <w:r w:rsidR="00DF08C2">
        <w:rPr>
          <w:rFonts w:asciiTheme="minorHAnsi" w:eastAsia="Times New Roman" w:hAnsiTheme="minorHAnsi" w:cstheme="minorHAnsi"/>
          <w:b w:val="0"/>
          <w:bCs w:val="0"/>
          <w:sz w:val="22"/>
          <w:szCs w:val="22"/>
        </w:rPr>
        <w:t xml:space="preserve"> met with the Paramount and they are enthusiastic about the idea of participating in some way, perhaps with a movie showing, sometime in that December weekend.</w:t>
      </w:r>
    </w:p>
    <w:p w14:paraId="69ACBB84" w14:textId="34720E78" w:rsidR="00C35199" w:rsidRPr="00C35199" w:rsidRDefault="00C35199"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t>Strategic Planning</w:t>
      </w:r>
      <w:r>
        <w:rPr>
          <w:rFonts w:asciiTheme="minorHAnsi" w:eastAsia="Times New Roman" w:hAnsiTheme="minorHAnsi" w:cstheme="minorHAnsi"/>
          <w:sz w:val="22"/>
          <w:szCs w:val="22"/>
        </w:rPr>
        <w:t xml:space="preserve"> </w:t>
      </w:r>
      <w:r w:rsidRPr="00C35199">
        <w:rPr>
          <w:rFonts w:asciiTheme="minorHAnsi" w:eastAsia="Times New Roman" w:hAnsiTheme="minorHAnsi" w:cstheme="minorHAnsi"/>
          <w:b w:val="0"/>
          <w:bCs w:val="0"/>
          <w:sz w:val="22"/>
          <w:szCs w:val="22"/>
        </w:rPr>
        <w:t xml:space="preserve">– </w:t>
      </w:r>
      <w:r w:rsidR="003903B7">
        <w:rPr>
          <w:rFonts w:asciiTheme="minorHAnsi" w:eastAsia="Times New Roman" w:hAnsiTheme="minorHAnsi" w:cstheme="minorHAnsi"/>
          <w:b w:val="0"/>
          <w:bCs w:val="0"/>
          <w:sz w:val="22"/>
          <w:szCs w:val="22"/>
        </w:rPr>
        <w:t>Brainstorming ideas discussion</w:t>
      </w:r>
      <w:r w:rsidR="00446F2B">
        <w:rPr>
          <w:rFonts w:asciiTheme="minorHAnsi" w:eastAsia="Times New Roman" w:hAnsiTheme="minorHAnsi" w:cstheme="minorHAnsi"/>
          <w:b w:val="0"/>
          <w:bCs w:val="0"/>
          <w:sz w:val="22"/>
          <w:szCs w:val="22"/>
        </w:rPr>
        <w:t xml:space="preserve"> – Refinement of the list</w:t>
      </w:r>
      <w:r w:rsidR="003903B7">
        <w:rPr>
          <w:rFonts w:asciiTheme="minorHAnsi" w:eastAsia="Times New Roman" w:hAnsiTheme="minorHAnsi" w:cstheme="minorHAnsi"/>
          <w:b w:val="0"/>
          <w:bCs w:val="0"/>
          <w:sz w:val="22"/>
          <w:szCs w:val="22"/>
        </w:rPr>
        <w:t xml:space="preserve"> – </w:t>
      </w:r>
      <w:r w:rsidR="00C61E5A">
        <w:rPr>
          <w:rFonts w:asciiTheme="minorHAnsi" w:eastAsia="Times New Roman" w:hAnsiTheme="minorHAnsi" w:cstheme="minorHAnsi"/>
          <w:b w:val="0"/>
          <w:bCs w:val="0"/>
          <w:sz w:val="22"/>
          <w:szCs w:val="22"/>
        </w:rPr>
        <w:t>Organized list into like categories</w:t>
      </w:r>
    </w:p>
    <w:p w14:paraId="72EA3385" w14:textId="59BB568F" w:rsidR="00966729" w:rsidRPr="004A4800" w:rsidRDefault="00012979"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sidRPr="00966729">
        <w:rPr>
          <w:rFonts w:asciiTheme="minorHAnsi" w:eastAsia="Times New Roman" w:hAnsiTheme="minorHAnsi" w:cstheme="minorHAnsi"/>
          <w:sz w:val="22"/>
          <w:szCs w:val="22"/>
        </w:rPr>
        <w:t xml:space="preserve">Facility Issues – </w:t>
      </w:r>
      <w:r w:rsidR="004A4800">
        <w:rPr>
          <w:rFonts w:asciiTheme="minorHAnsi" w:eastAsia="Times New Roman" w:hAnsiTheme="minorHAnsi" w:cstheme="minorHAnsi"/>
          <w:sz w:val="22"/>
          <w:szCs w:val="22"/>
        </w:rPr>
        <w:t xml:space="preserve">Discussion </w:t>
      </w:r>
    </w:p>
    <w:p w14:paraId="609EF225" w14:textId="6F345078" w:rsidR="004A4800" w:rsidRPr="00DF08C2" w:rsidRDefault="004A4800" w:rsidP="00BE4699">
      <w:pPr>
        <w:pStyle w:val="Heading2"/>
        <w:numPr>
          <w:ilvl w:val="1"/>
          <w:numId w:val="5"/>
        </w:numPr>
        <w:spacing w:before="120" w:beforeAutospacing="0" w:after="120" w:afterAutospacing="0"/>
        <w:rPr>
          <w:rFonts w:asciiTheme="minorHAnsi" w:eastAsia="Times New Roman" w:hAnsiTheme="minorHAnsi" w:cstheme="minorHAnsi"/>
          <w:b w:val="0"/>
          <w:bCs w:val="0"/>
          <w:color w:val="FF0000"/>
          <w:sz w:val="24"/>
          <w:szCs w:val="24"/>
        </w:rPr>
      </w:pPr>
      <w:r>
        <w:rPr>
          <w:rFonts w:asciiTheme="minorHAnsi" w:eastAsia="Times New Roman" w:hAnsiTheme="minorHAnsi" w:cstheme="minorHAnsi"/>
          <w:sz w:val="22"/>
          <w:szCs w:val="22"/>
        </w:rPr>
        <w:t xml:space="preserve">Parking Discussions – </w:t>
      </w:r>
      <w:r w:rsidR="00446F2B">
        <w:rPr>
          <w:rFonts w:asciiTheme="minorHAnsi" w:eastAsia="Times New Roman" w:hAnsiTheme="minorHAnsi" w:cstheme="minorHAnsi"/>
          <w:b w:val="0"/>
          <w:bCs w:val="0"/>
          <w:sz w:val="22"/>
          <w:szCs w:val="22"/>
        </w:rPr>
        <w:t>Kathie Talbot Meeting Report</w:t>
      </w:r>
    </w:p>
    <w:p w14:paraId="2D8C65F6" w14:textId="55054322" w:rsidR="00DF08C2" w:rsidRDefault="00DF08C2" w:rsidP="00DF08C2">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sidRPr="00DF08C2">
        <w:rPr>
          <w:rFonts w:asciiTheme="minorHAnsi" w:eastAsia="Times New Roman" w:hAnsiTheme="minorHAnsi" w:cstheme="minorHAnsi"/>
          <w:b w:val="0"/>
          <w:bCs w:val="0"/>
          <w:sz w:val="22"/>
          <w:szCs w:val="22"/>
        </w:rPr>
        <w:t xml:space="preserve">Talbot </w:t>
      </w:r>
      <w:r>
        <w:rPr>
          <w:rFonts w:asciiTheme="minorHAnsi" w:eastAsia="Times New Roman" w:hAnsiTheme="minorHAnsi" w:cstheme="minorHAnsi"/>
          <w:b w:val="0"/>
          <w:bCs w:val="0"/>
          <w:sz w:val="22"/>
          <w:szCs w:val="22"/>
        </w:rPr>
        <w:t xml:space="preserve">met with the police chief about the parking issues surfaced by the PAB in Depew Park during school sporting events. While the Council seems to remain committed to not putting the existing chain up, Talbot asked the chief to have an officer drive through the park on event days. </w:t>
      </w:r>
    </w:p>
    <w:p w14:paraId="3A40586E" w14:textId="6087FF6D" w:rsidR="00DF08C2" w:rsidRPr="00DF08C2" w:rsidRDefault="00DF08C2" w:rsidP="00DF08C2">
      <w:pPr>
        <w:pStyle w:val="Heading2"/>
        <w:numPr>
          <w:ilvl w:val="3"/>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The PAB</w:t>
      </w:r>
      <w:r w:rsidR="00DE68D4">
        <w:rPr>
          <w:rFonts w:asciiTheme="minorHAnsi" w:eastAsia="Times New Roman" w:hAnsiTheme="minorHAnsi" w:cstheme="minorHAnsi"/>
          <w:b w:val="0"/>
          <w:bCs w:val="0"/>
          <w:sz w:val="22"/>
          <w:szCs w:val="22"/>
        </w:rPr>
        <w:t xml:space="preserve"> will deliver a letter to the police chief outlining the parking/safety issues in the park and requesting action. </w:t>
      </w:r>
    </w:p>
    <w:p w14:paraId="59118FEE" w14:textId="34B3D1B1" w:rsidR="004A4800" w:rsidRPr="008F06D7" w:rsidRDefault="004A4800" w:rsidP="004A4800">
      <w:pPr>
        <w:pStyle w:val="Heading2"/>
        <w:numPr>
          <w:ilvl w:val="1"/>
          <w:numId w:val="5"/>
        </w:numPr>
        <w:spacing w:before="120" w:beforeAutospacing="0" w:after="120" w:afterAutospacing="0"/>
        <w:rPr>
          <w:rFonts w:asciiTheme="minorHAnsi" w:eastAsia="Times New Roman" w:hAnsiTheme="minorHAnsi" w:cstheme="minorHAnsi"/>
          <w:sz w:val="24"/>
          <w:szCs w:val="24"/>
        </w:rPr>
      </w:pPr>
      <w:r w:rsidRPr="004A4800">
        <w:rPr>
          <w:rFonts w:asciiTheme="minorHAnsi" w:eastAsia="Times New Roman" w:hAnsiTheme="minorHAnsi" w:cstheme="minorHAnsi"/>
          <w:sz w:val="22"/>
          <w:szCs w:val="22"/>
        </w:rPr>
        <w:t xml:space="preserve">Facility Projects – </w:t>
      </w:r>
      <w:r w:rsidR="003903B7">
        <w:rPr>
          <w:rFonts w:asciiTheme="minorHAnsi" w:eastAsia="Times New Roman" w:hAnsiTheme="minorHAnsi" w:cstheme="minorHAnsi"/>
          <w:b w:val="0"/>
          <w:bCs w:val="0"/>
          <w:sz w:val="22"/>
          <w:szCs w:val="22"/>
        </w:rPr>
        <w:t xml:space="preserve">Grant </w:t>
      </w:r>
      <w:r w:rsidR="00E804E1">
        <w:rPr>
          <w:rFonts w:asciiTheme="minorHAnsi" w:eastAsia="Times New Roman" w:hAnsiTheme="minorHAnsi" w:cstheme="minorHAnsi"/>
          <w:b w:val="0"/>
          <w:bCs w:val="0"/>
          <w:sz w:val="22"/>
          <w:szCs w:val="22"/>
        </w:rPr>
        <w:t>funding and</w:t>
      </w:r>
      <w:r w:rsidR="003903B7">
        <w:rPr>
          <w:rFonts w:asciiTheme="minorHAnsi" w:eastAsia="Times New Roman" w:hAnsiTheme="minorHAnsi" w:cstheme="minorHAnsi"/>
          <w:b w:val="0"/>
          <w:bCs w:val="0"/>
          <w:sz w:val="22"/>
          <w:szCs w:val="22"/>
        </w:rPr>
        <w:t xml:space="preserve"> projects updates – Dana D</w:t>
      </w:r>
      <w:r w:rsidR="00E804E1">
        <w:rPr>
          <w:rFonts w:asciiTheme="minorHAnsi" w:eastAsia="Times New Roman" w:hAnsiTheme="minorHAnsi" w:cstheme="minorHAnsi"/>
          <w:b w:val="0"/>
          <w:bCs w:val="0"/>
          <w:sz w:val="22"/>
          <w:szCs w:val="22"/>
        </w:rPr>
        <w:t>a</w:t>
      </w:r>
      <w:r w:rsidR="003903B7">
        <w:rPr>
          <w:rFonts w:asciiTheme="minorHAnsi" w:eastAsia="Times New Roman" w:hAnsiTheme="minorHAnsi" w:cstheme="minorHAnsi"/>
          <w:b w:val="0"/>
          <w:bCs w:val="0"/>
          <w:sz w:val="22"/>
          <w:szCs w:val="22"/>
        </w:rPr>
        <w:t>pson</w:t>
      </w:r>
      <w:r w:rsidRPr="004A4800">
        <w:rPr>
          <w:rFonts w:asciiTheme="minorHAnsi" w:eastAsia="Times New Roman" w:hAnsiTheme="minorHAnsi" w:cstheme="minorHAnsi"/>
          <w:sz w:val="22"/>
          <w:szCs w:val="22"/>
        </w:rPr>
        <w:t xml:space="preserve"> </w:t>
      </w:r>
    </w:p>
    <w:p w14:paraId="2820E38E" w14:textId="34272DB2" w:rsidR="008F06D7" w:rsidRPr="00C35199" w:rsidRDefault="008F06D7" w:rsidP="008F06D7">
      <w:pPr>
        <w:pStyle w:val="Heading2"/>
        <w:numPr>
          <w:ilvl w:val="2"/>
          <w:numId w:val="5"/>
        </w:numPr>
        <w:spacing w:before="120" w:beforeAutospacing="0" w:after="120" w:afterAutospacing="0"/>
        <w:rPr>
          <w:rFonts w:asciiTheme="minorHAnsi" w:eastAsia="Times New Roman" w:hAnsiTheme="minorHAnsi" w:cstheme="minorHAnsi"/>
          <w:sz w:val="24"/>
          <w:szCs w:val="24"/>
        </w:rPr>
      </w:pPr>
      <w:r>
        <w:rPr>
          <w:rFonts w:asciiTheme="minorHAnsi" w:eastAsia="Times New Roman" w:hAnsiTheme="minorHAnsi" w:cstheme="minorHAnsi"/>
          <w:b w:val="0"/>
          <w:bCs w:val="0"/>
          <w:sz w:val="22"/>
          <w:szCs w:val="22"/>
        </w:rPr>
        <w:t>The pool grant is still ongoing – waiting on NYS to reword the grant application so Peekskill qualifies.</w:t>
      </w:r>
    </w:p>
    <w:p w14:paraId="181B7AC9" w14:textId="5E056103" w:rsidR="00012979" w:rsidRPr="007E3DC8" w:rsidRDefault="003903B7" w:rsidP="00966729">
      <w:pPr>
        <w:pStyle w:val="Heading2"/>
        <w:numPr>
          <w:ilvl w:val="0"/>
          <w:numId w:val="5"/>
        </w:numPr>
        <w:spacing w:before="120" w:beforeAutospacing="0" w:after="120" w:afterAutospacing="0"/>
        <w:ind w:left="36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t>C</w:t>
      </w:r>
      <w:r w:rsidR="00012979" w:rsidRPr="00966729">
        <w:rPr>
          <w:rFonts w:asciiTheme="minorHAnsi" w:eastAsia="Times New Roman" w:hAnsiTheme="minorHAnsi" w:cstheme="minorHAnsi"/>
          <w:sz w:val="22"/>
          <w:szCs w:val="22"/>
        </w:rPr>
        <w:t xml:space="preserve">ommunication – </w:t>
      </w:r>
      <w:r w:rsidR="00D63EA8">
        <w:rPr>
          <w:rFonts w:asciiTheme="minorHAnsi" w:eastAsia="Times New Roman" w:hAnsiTheme="minorHAnsi" w:cstheme="minorHAnsi"/>
          <w:sz w:val="22"/>
          <w:szCs w:val="22"/>
        </w:rPr>
        <w:t xml:space="preserve">Discussion </w:t>
      </w:r>
    </w:p>
    <w:p w14:paraId="22155788" w14:textId="627FEDDF" w:rsidR="007E3DC8" w:rsidRPr="00DE68D4" w:rsidRDefault="007E3DC8" w:rsidP="007E3DC8">
      <w:pPr>
        <w:pStyle w:val="Heading2"/>
        <w:numPr>
          <w:ilvl w:val="1"/>
          <w:numId w:val="5"/>
        </w:numPr>
        <w:spacing w:before="120" w:beforeAutospacing="0" w:after="120" w:afterAutospacing="0"/>
        <w:rPr>
          <w:rFonts w:asciiTheme="minorHAnsi" w:eastAsia="Times New Roman" w:hAnsiTheme="minorHAnsi" w:cstheme="minorHAnsi"/>
          <w:b w:val="0"/>
          <w:bCs w:val="0"/>
          <w:sz w:val="24"/>
          <w:szCs w:val="24"/>
        </w:rPr>
      </w:pPr>
      <w:r>
        <w:rPr>
          <w:rFonts w:asciiTheme="minorHAnsi" w:eastAsia="Times New Roman" w:hAnsiTheme="minorHAnsi" w:cstheme="minorHAnsi"/>
          <w:sz w:val="22"/>
          <w:szCs w:val="22"/>
        </w:rPr>
        <w:lastRenderedPageBreak/>
        <w:t>Newsletter –</w:t>
      </w:r>
      <w:r w:rsidR="00DE68D4">
        <w:rPr>
          <w:rFonts w:asciiTheme="minorHAnsi" w:eastAsia="Times New Roman" w:hAnsiTheme="minorHAnsi" w:cstheme="minorHAnsi"/>
          <w:sz w:val="22"/>
          <w:szCs w:val="22"/>
        </w:rPr>
        <w:t xml:space="preserve"> </w:t>
      </w:r>
      <w:r w:rsidRPr="00BE4699">
        <w:rPr>
          <w:rFonts w:asciiTheme="minorHAnsi" w:eastAsia="Times New Roman" w:hAnsiTheme="minorHAnsi" w:cstheme="minorHAnsi"/>
          <w:b w:val="0"/>
          <w:bCs w:val="0"/>
          <w:sz w:val="22"/>
          <w:szCs w:val="22"/>
        </w:rPr>
        <w:t>The Hub</w:t>
      </w:r>
      <w:r w:rsidR="00DE68D4">
        <w:rPr>
          <w:rFonts w:asciiTheme="minorHAnsi" w:eastAsia="Times New Roman" w:hAnsiTheme="minorHAnsi" w:cstheme="minorHAnsi"/>
          <w:b w:val="0"/>
          <w:bCs w:val="0"/>
          <w:sz w:val="22"/>
          <w:szCs w:val="22"/>
        </w:rPr>
        <w:t xml:space="preserve"> </w:t>
      </w:r>
      <w:r w:rsidR="003903B7">
        <w:rPr>
          <w:rFonts w:asciiTheme="minorHAnsi" w:eastAsia="Times New Roman" w:hAnsiTheme="minorHAnsi" w:cstheme="minorHAnsi"/>
          <w:b w:val="0"/>
          <w:bCs w:val="0"/>
          <w:sz w:val="22"/>
          <w:szCs w:val="22"/>
        </w:rPr>
        <w:t xml:space="preserve">- First issue </w:t>
      </w:r>
      <w:r w:rsidR="00E804E1">
        <w:rPr>
          <w:rFonts w:asciiTheme="minorHAnsi" w:eastAsia="Times New Roman" w:hAnsiTheme="minorHAnsi" w:cstheme="minorHAnsi"/>
          <w:b w:val="0"/>
          <w:bCs w:val="0"/>
          <w:sz w:val="22"/>
          <w:szCs w:val="22"/>
        </w:rPr>
        <w:t>report</w:t>
      </w:r>
    </w:p>
    <w:p w14:paraId="5E34DC98" w14:textId="2028DE39" w:rsidR="00DE68D4" w:rsidRPr="008F06D7" w:rsidRDefault="00DE68D4" w:rsidP="00DE68D4">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sidRPr="008F06D7">
        <w:rPr>
          <w:rFonts w:asciiTheme="minorHAnsi" w:eastAsia="Times New Roman" w:hAnsiTheme="minorHAnsi" w:cstheme="minorHAnsi"/>
          <w:b w:val="0"/>
          <w:bCs w:val="0"/>
          <w:sz w:val="22"/>
          <w:szCs w:val="22"/>
        </w:rPr>
        <w:t xml:space="preserve">The Hub has a readership of </w:t>
      </w:r>
      <w:r w:rsidR="008F06D7" w:rsidRPr="008F06D7">
        <w:rPr>
          <w:rFonts w:asciiTheme="minorHAnsi" w:eastAsia="Times New Roman" w:hAnsiTheme="minorHAnsi" w:cstheme="minorHAnsi"/>
          <w:b w:val="0"/>
          <w:bCs w:val="0"/>
          <w:sz w:val="22"/>
          <w:szCs w:val="22"/>
        </w:rPr>
        <w:t>about 80 people with a good open rate</w:t>
      </w:r>
    </w:p>
    <w:p w14:paraId="7C3EE3F7" w14:textId="06513B7B" w:rsidR="00C35199" w:rsidRPr="00446F2B" w:rsidRDefault="00C35199" w:rsidP="007E3DC8">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sidRPr="00BE4699">
        <w:rPr>
          <w:rFonts w:asciiTheme="minorHAnsi" w:eastAsia="Times New Roman" w:hAnsiTheme="minorHAnsi" w:cstheme="minorHAnsi"/>
          <w:sz w:val="22"/>
          <w:szCs w:val="22"/>
        </w:rPr>
        <w:t>PAB Email is</w:t>
      </w:r>
      <w:r w:rsidRPr="00160768">
        <w:rPr>
          <w:rFonts w:asciiTheme="minorHAnsi" w:eastAsia="Times New Roman" w:hAnsiTheme="minorHAnsi" w:cstheme="minorHAnsi"/>
          <w:b w:val="0"/>
          <w:bCs w:val="0"/>
          <w:sz w:val="22"/>
          <w:szCs w:val="22"/>
        </w:rPr>
        <w:t xml:space="preserve">: </w:t>
      </w:r>
      <w:hyperlink r:id="rId7" w:history="1">
        <w:r w:rsidRPr="00160768">
          <w:rPr>
            <w:rStyle w:val="Hyperlink"/>
            <w:rFonts w:asciiTheme="minorHAnsi" w:eastAsia="Times New Roman" w:hAnsiTheme="minorHAnsi" w:cstheme="minorHAnsi"/>
            <w:b w:val="0"/>
            <w:bCs w:val="0"/>
            <w:sz w:val="22"/>
            <w:szCs w:val="22"/>
          </w:rPr>
          <w:t>pabinfo@cityofpeekskillny.gov</w:t>
        </w:r>
      </w:hyperlink>
      <w:r>
        <w:t xml:space="preserve"> </w:t>
      </w:r>
      <w:r w:rsidR="00E804E1">
        <w:t xml:space="preserve">- </w:t>
      </w:r>
      <w:r w:rsidR="00E804E1" w:rsidRPr="00E804E1">
        <w:rPr>
          <w:rFonts w:asciiTheme="minorHAnsi" w:hAnsiTheme="minorHAnsi" w:cstheme="minorHAnsi"/>
          <w:b w:val="0"/>
          <w:bCs w:val="0"/>
          <w:sz w:val="22"/>
          <w:szCs w:val="22"/>
        </w:rPr>
        <w:t>Discussion of emails received</w:t>
      </w:r>
      <w:r>
        <w:t xml:space="preserve"> </w:t>
      </w:r>
      <w:r w:rsidR="00E804E1">
        <w:t xml:space="preserve">– </w:t>
      </w:r>
      <w:r w:rsidR="00E804E1" w:rsidRPr="00E804E1">
        <w:rPr>
          <w:rFonts w:asciiTheme="minorHAnsi" w:hAnsiTheme="minorHAnsi" w:cstheme="minorHAnsi"/>
          <w:b w:val="0"/>
          <w:bCs w:val="0"/>
          <w:sz w:val="22"/>
          <w:szCs w:val="22"/>
        </w:rPr>
        <w:t>Jeff Grimshaw</w:t>
      </w:r>
    </w:p>
    <w:p w14:paraId="49DD106E" w14:textId="40C38521" w:rsidR="00446F2B" w:rsidRPr="00446F2B" w:rsidRDefault="00446F2B" w:rsidP="00446F2B">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sidRPr="00446F2B">
        <w:rPr>
          <w:rFonts w:asciiTheme="minorHAnsi" w:eastAsia="Times New Roman" w:hAnsiTheme="minorHAnsi" w:cstheme="minorHAnsi"/>
          <w:b w:val="0"/>
          <w:bCs w:val="0"/>
          <w:sz w:val="22"/>
          <w:szCs w:val="22"/>
        </w:rPr>
        <w:t xml:space="preserve">Brian Orsi </w:t>
      </w:r>
      <w:r w:rsidR="00DE68D4">
        <w:rPr>
          <w:rFonts w:asciiTheme="minorHAnsi" w:eastAsia="Times New Roman" w:hAnsiTheme="minorHAnsi" w:cstheme="minorHAnsi"/>
          <w:b w:val="0"/>
          <w:bCs w:val="0"/>
          <w:sz w:val="22"/>
          <w:szCs w:val="22"/>
        </w:rPr>
        <w:t>sent an email to PAB Info notifying of a permit issue for an event planned to be held at Esther Pl. The issue has been resolved, and Orsi’s event will take place in Pugsley Park instead.</w:t>
      </w:r>
    </w:p>
    <w:p w14:paraId="3004B467" w14:textId="4765BACD" w:rsidR="00E804E1" w:rsidRPr="00E804E1" w:rsidRDefault="00E804E1" w:rsidP="00E804E1">
      <w:pPr>
        <w:pStyle w:val="Heading2"/>
        <w:numPr>
          <w:ilvl w:val="0"/>
          <w:numId w:val="5"/>
        </w:numPr>
        <w:spacing w:before="120" w:beforeAutospacing="0" w:after="120" w:afterAutospacing="0"/>
        <w:ind w:left="360"/>
        <w:rPr>
          <w:rFonts w:asciiTheme="minorHAnsi" w:eastAsia="Times New Roman" w:hAnsiTheme="minorHAnsi" w:cstheme="minorHAnsi"/>
          <w:b w:val="0"/>
          <w:bCs w:val="0"/>
          <w:sz w:val="22"/>
          <w:szCs w:val="22"/>
        </w:rPr>
      </w:pPr>
      <w:r>
        <w:rPr>
          <w:rFonts w:asciiTheme="minorHAnsi" w:eastAsia="Times New Roman" w:hAnsiTheme="minorHAnsi" w:cstheme="minorHAnsi"/>
          <w:sz w:val="22"/>
          <w:szCs w:val="22"/>
        </w:rPr>
        <w:t xml:space="preserve">Programs </w:t>
      </w:r>
    </w:p>
    <w:p w14:paraId="61F7B527" w14:textId="7E8DD0CA" w:rsidR="00E804E1" w:rsidRDefault="00E804E1" w:rsidP="00E804E1">
      <w:pPr>
        <w:pStyle w:val="Heading2"/>
        <w:numPr>
          <w:ilvl w:val="1"/>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sz w:val="22"/>
          <w:szCs w:val="22"/>
        </w:rPr>
        <w:t xml:space="preserve">Update on </w:t>
      </w:r>
      <w:r w:rsidR="00DE68D4">
        <w:rPr>
          <w:rFonts w:asciiTheme="minorHAnsi" w:eastAsia="Times New Roman" w:hAnsiTheme="minorHAnsi" w:cstheme="minorHAnsi"/>
          <w:sz w:val="22"/>
          <w:szCs w:val="22"/>
        </w:rPr>
        <w:t>P</w:t>
      </w:r>
      <w:r>
        <w:rPr>
          <w:rFonts w:asciiTheme="minorHAnsi" w:eastAsia="Times New Roman" w:hAnsiTheme="minorHAnsi" w:cstheme="minorHAnsi"/>
          <w:sz w:val="22"/>
          <w:szCs w:val="22"/>
        </w:rPr>
        <w:t xml:space="preserve">rograms – </w:t>
      </w:r>
      <w:r w:rsidR="00DE68D4">
        <w:rPr>
          <w:rFonts w:asciiTheme="minorHAnsi" w:eastAsia="Times New Roman" w:hAnsiTheme="minorHAnsi" w:cstheme="minorHAnsi"/>
          <w:b w:val="0"/>
          <w:bCs w:val="0"/>
          <w:sz w:val="22"/>
          <w:szCs w:val="22"/>
        </w:rPr>
        <w:t>Johnathan Zamora</w:t>
      </w:r>
    </w:p>
    <w:p w14:paraId="01D3EABB" w14:textId="6DC58CF1" w:rsidR="00DE68D4" w:rsidRDefault="00DE68D4" w:rsidP="00DE68D4">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The department is exploring new signage to deter smoking in the parks. The PAB made a few suggestions to make the signs more encompassing (to include marijuana and vaping, for example). </w:t>
      </w:r>
    </w:p>
    <w:p w14:paraId="4230B996" w14:textId="177F9518" w:rsidR="00DE68D4" w:rsidRDefault="00DE68D4" w:rsidP="00DE68D4">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The PAB also discussed the possibility of a Park Ranger in the near future to tackle enforcement issues in the parks specifically. The PAB also suggested a neighborhood watch program. </w:t>
      </w:r>
    </w:p>
    <w:p w14:paraId="3909402C" w14:textId="7441EE5D" w:rsidR="00DE68D4" w:rsidRDefault="00DE68D4" w:rsidP="00DE68D4">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The department is piloting a community ambassador program this summer to increase the hospitality level in Depew Park. These will be part-time jobs for adults/college students. </w:t>
      </w:r>
    </w:p>
    <w:p w14:paraId="2D044B5A" w14:textId="3962E2B9" w:rsidR="00DE68D4" w:rsidRDefault="00DE68D4" w:rsidP="00DE68D4">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A five-year 40-passenger school bus lease was approved for Parks &amp; Rec, Seniors, and Youth Bureau.</w:t>
      </w:r>
    </w:p>
    <w:p w14:paraId="2D186BA7" w14:textId="0B447548" w:rsidR="00DE68D4" w:rsidRDefault="00DE68D4" w:rsidP="00DE68D4">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The group discussed potential sponsorships for recreation activities, like those currently accepted as banners for the stadium. </w:t>
      </w:r>
    </w:p>
    <w:p w14:paraId="1BC9F0A2" w14:textId="60B2EE29" w:rsidR="00DE68D4" w:rsidRDefault="00DE68D4" w:rsidP="00DE68D4">
      <w:pPr>
        <w:pStyle w:val="Heading2"/>
        <w:numPr>
          <w:ilvl w:val="2"/>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Zamora noted the need for Recreation to be branded in Peekskill and shared ideas for said branding opportunities. </w:t>
      </w:r>
    </w:p>
    <w:p w14:paraId="52B30969" w14:textId="023FB4A7" w:rsidR="00F97FB3" w:rsidRPr="008F06D7" w:rsidRDefault="008F06D7" w:rsidP="00F97FB3">
      <w:pPr>
        <w:pStyle w:val="Heading2"/>
        <w:numPr>
          <w:ilvl w:val="3"/>
          <w:numId w:val="5"/>
        </w:numPr>
        <w:spacing w:before="120" w:beforeAutospacing="0" w:after="120" w:afterAutospacing="0"/>
        <w:rPr>
          <w:rFonts w:asciiTheme="minorHAnsi" w:eastAsia="Times New Roman" w:hAnsiTheme="minorHAnsi" w:cstheme="minorHAnsi"/>
          <w:b w:val="0"/>
          <w:bCs w:val="0"/>
          <w:sz w:val="22"/>
          <w:szCs w:val="22"/>
        </w:rPr>
      </w:pPr>
      <w:r>
        <w:rPr>
          <w:rFonts w:asciiTheme="minorHAnsi" w:eastAsia="Times New Roman" w:hAnsiTheme="minorHAnsi" w:cstheme="minorHAnsi"/>
          <w:b w:val="0"/>
          <w:bCs w:val="0"/>
          <w:sz w:val="22"/>
          <w:szCs w:val="22"/>
        </w:rPr>
        <w:t xml:space="preserve">Talbot mentioned the City hired a marketing team from Canada who has been interviewing people at the riverfront regarding logos and branding. </w:t>
      </w:r>
    </w:p>
    <w:p w14:paraId="2BD516DC" w14:textId="610213A7" w:rsidR="00D552D5" w:rsidRDefault="00D552D5" w:rsidP="00D552D5">
      <w:pPr>
        <w:pStyle w:val="Heading3"/>
        <w:spacing w:before="0" w:line="276" w:lineRule="auto"/>
        <w:ind w:left="270"/>
        <w:rPr>
          <w:rStyle w:val="SubtleReference"/>
          <w:rFonts w:cstheme="majorHAnsi"/>
          <w:b/>
          <w:bCs/>
          <w:color w:val="auto"/>
        </w:rPr>
      </w:pPr>
      <w:r w:rsidRPr="00FC1FF0">
        <w:rPr>
          <w:rStyle w:val="SubtleReference"/>
          <w:rFonts w:cstheme="majorHAnsi"/>
          <w:b/>
          <w:bCs/>
          <w:color w:val="auto"/>
        </w:rPr>
        <w:t xml:space="preserve">CAC Liaison Report </w:t>
      </w:r>
      <w:r w:rsidRPr="00365C42">
        <w:rPr>
          <w:rStyle w:val="SubtleReference"/>
          <w:rFonts w:cstheme="majorHAnsi"/>
          <w:bCs/>
          <w:color w:val="auto"/>
          <w:sz w:val="22"/>
          <w:szCs w:val="22"/>
        </w:rPr>
        <w:t xml:space="preserve">– </w:t>
      </w:r>
      <w:r w:rsidR="00F97FB3">
        <w:rPr>
          <w:rStyle w:val="SubtleReference"/>
          <w:rFonts w:cstheme="majorHAnsi"/>
          <w:bCs/>
          <w:color w:val="auto"/>
          <w:sz w:val="22"/>
          <w:szCs w:val="22"/>
        </w:rPr>
        <w:t xml:space="preserve">CAC </w:t>
      </w:r>
    </w:p>
    <w:p w14:paraId="78D8B73B" w14:textId="5075D253" w:rsidR="008F06D7" w:rsidRDefault="008F06D7" w:rsidP="008F06D7">
      <w:pPr>
        <w:pStyle w:val="ListParagraph"/>
        <w:numPr>
          <w:ilvl w:val="0"/>
          <w:numId w:val="13"/>
        </w:numPr>
      </w:pPr>
      <w:r>
        <w:t xml:space="preserve">The ribbon-cutting for food scraps was a success. </w:t>
      </w:r>
    </w:p>
    <w:p w14:paraId="0D92E89E" w14:textId="1B0B03FD" w:rsidR="008F06D7" w:rsidRDefault="008F06D7" w:rsidP="008F06D7">
      <w:pPr>
        <w:pStyle w:val="ListParagraph"/>
        <w:numPr>
          <w:ilvl w:val="0"/>
          <w:numId w:val="13"/>
        </w:numPr>
      </w:pPr>
      <w:r>
        <w:t>The tree inventory kicked off May 6.</w:t>
      </w:r>
    </w:p>
    <w:p w14:paraId="1CB13439" w14:textId="181E32AA" w:rsidR="008F06D7" w:rsidRDefault="008F06D7" w:rsidP="008F06D7">
      <w:pPr>
        <w:pStyle w:val="ListParagraph"/>
        <w:numPr>
          <w:ilvl w:val="0"/>
          <w:numId w:val="13"/>
        </w:numPr>
      </w:pPr>
      <w:r>
        <w:t xml:space="preserve">A compost giveaway was approved in Depew Park by the pool parking lot. </w:t>
      </w:r>
    </w:p>
    <w:p w14:paraId="3F839D68" w14:textId="66011878" w:rsidR="00C61E5A" w:rsidRDefault="00C61E5A" w:rsidP="008F06D7">
      <w:pPr>
        <w:pStyle w:val="ListParagraph"/>
        <w:numPr>
          <w:ilvl w:val="0"/>
          <w:numId w:val="13"/>
        </w:numPr>
      </w:pPr>
      <w:r>
        <w:t>The CAC is trying to host a first-ever Moth-A-Palooza in the evening of July 21 or 22 in the park. Families can attend and identify moths as they migrate.</w:t>
      </w:r>
    </w:p>
    <w:p w14:paraId="586E36E1" w14:textId="3661AE55" w:rsidR="00C61E5A" w:rsidRPr="008F06D7" w:rsidRDefault="00C61E5A" w:rsidP="008F06D7">
      <w:pPr>
        <w:pStyle w:val="ListParagraph"/>
        <w:numPr>
          <w:ilvl w:val="0"/>
          <w:numId w:val="13"/>
        </w:numPr>
      </w:pPr>
      <w:r>
        <w:t xml:space="preserve">The mayor’s Monarch Project was put through. They are looking for locations and fixing areas that have been mowed down, perhaps transforming them into intentional meadows. </w:t>
      </w:r>
    </w:p>
    <w:p w14:paraId="01774C28" w14:textId="28DAB2EA" w:rsidR="00966729" w:rsidRDefault="00D552D5" w:rsidP="00D552D5">
      <w:pPr>
        <w:pStyle w:val="Heading2"/>
        <w:spacing w:before="120" w:beforeAutospacing="0" w:after="120" w:afterAutospacing="0"/>
        <w:ind w:left="360"/>
        <w:rPr>
          <w:rFonts w:ascii="PT Sans Narrow" w:eastAsia="Times New Roman" w:hAnsi="PT Sans Narrow"/>
          <w:b w:val="0"/>
          <w:bCs w:val="0"/>
          <w:color w:val="008575"/>
          <w:sz w:val="32"/>
          <w:szCs w:val="32"/>
        </w:rPr>
      </w:pPr>
      <w:r>
        <w:rPr>
          <w:rFonts w:ascii="PT Sans Narrow" w:eastAsia="Times New Roman" w:hAnsi="PT Sans Narrow"/>
          <w:b w:val="0"/>
          <w:bCs w:val="0"/>
          <w:color w:val="008575"/>
          <w:sz w:val="32"/>
          <w:szCs w:val="32"/>
        </w:rPr>
        <w:t>New Business</w:t>
      </w:r>
    </w:p>
    <w:p w14:paraId="0D9BFA92" w14:textId="12049964" w:rsidR="00B937E8" w:rsidRDefault="00DF7356" w:rsidP="00DF7356">
      <w:pPr>
        <w:pStyle w:val="Heading2"/>
        <w:numPr>
          <w:ilvl w:val="0"/>
          <w:numId w:val="12"/>
        </w:numPr>
        <w:spacing w:before="120" w:beforeAutospacing="0" w:after="120" w:afterAutospacing="0"/>
        <w:rPr>
          <w:rFonts w:asciiTheme="majorHAnsi" w:eastAsia="Times New Roman" w:hAnsiTheme="majorHAnsi" w:cstheme="majorHAnsi"/>
          <w:b w:val="0"/>
          <w:bCs w:val="0"/>
          <w:sz w:val="24"/>
          <w:szCs w:val="24"/>
        </w:rPr>
      </w:pPr>
      <w:r w:rsidRPr="00DF7356">
        <w:rPr>
          <w:rFonts w:asciiTheme="majorHAnsi" w:eastAsia="Times New Roman" w:hAnsiTheme="majorHAnsi" w:cstheme="majorHAnsi"/>
          <w:b w:val="0"/>
          <w:bCs w:val="0"/>
          <w:sz w:val="24"/>
          <w:szCs w:val="24"/>
        </w:rPr>
        <w:t>Matt Alexander Meeting review</w:t>
      </w:r>
    </w:p>
    <w:p w14:paraId="479E4FC6" w14:textId="60617236" w:rsidR="00F722F0" w:rsidRPr="00C61E5A" w:rsidRDefault="00C61E5A" w:rsidP="00C61E5A">
      <w:pPr>
        <w:pStyle w:val="Heading2"/>
        <w:numPr>
          <w:ilvl w:val="1"/>
          <w:numId w:val="12"/>
        </w:numPr>
        <w:spacing w:before="120" w:beforeAutospacing="0" w:after="120" w:afterAutospacing="0"/>
        <w:rPr>
          <w:rFonts w:asciiTheme="majorHAnsi" w:eastAsia="Times New Roman" w:hAnsiTheme="majorHAnsi" w:cstheme="majorHAnsi"/>
          <w:b w:val="0"/>
          <w:bCs w:val="0"/>
          <w:sz w:val="22"/>
          <w:szCs w:val="22"/>
        </w:rPr>
      </w:pPr>
      <w:r w:rsidRPr="00C61E5A">
        <w:rPr>
          <w:rFonts w:asciiTheme="majorHAnsi" w:eastAsia="Times New Roman" w:hAnsiTheme="majorHAnsi" w:cstheme="majorHAnsi"/>
          <w:b w:val="0"/>
          <w:bCs w:val="0"/>
          <w:sz w:val="22"/>
          <w:szCs w:val="22"/>
        </w:rPr>
        <w:t>Jeff Grimshaw met with City Manager Matt Alexander to discuss the PAB’s interest in being more involved ahead of decision-making meetings to advise.</w:t>
      </w:r>
    </w:p>
    <w:p w14:paraId="06F2BEF8" w14:textId="3A5D1B78" w:rsidR="001440B7" w:rsidRPr="00D80BE9" w:rsidRDefault="00560CE7" w:rsidP="00866B1B">
      <w:pPr>
        <w:pStyle w:val="Heading3"/>
        <w:spacing w:before="0" w:line="276" w:lineRule="auto"/>
        <w:rPr>
          <w:rStyle w:val="SubtleReference"/>
          <w:rFonts w:cstheme="majorHAnsi"/>
          <w:b/>
          <w:bCs/>
          <w:color w:val="404040" w:themeColor="text1" w:themeTint="BF"/>
        </w:rPr>
      </w:pPr>
      <w:r w:rsidRPr="00D80BE9">
        <w:rPr>
          <w:rStyle w:val="SubtleReference"/>
          <w:rFonts w:cstheme="majorHAnsi"/>
          <w:b/>
          <w:bCs/>
          <w:color w:val="404040" w:themeColor="text1" w:themeTint="BF"/>
        </w:rPr>
        <w:t>Next Meeting –</w:t>
      </w:r>
      <w:r w:rsidR="00C61E5A">
        <w:rPr>
          <w:rStyle w:val="SubtleReference"/>
          <w:rFonts w:cstheme="majorHAnsi"/>
          <w:b/>
          <w:bCs/>
          <w:color w:val="404040" w:themeColor="text1" w:themeTint="BF"/>
        </w:rPr>
        <w:t xml:space="preserve"> </w:t>
      </w:r>
      <w:r w:rsidR="00446F2B">
        <w:rPr>
          <w:rStyle w:val="SubtleReference"/>
          <w:rFonts w:cstheme="majorHAnsi"/>
          <w:b/>
          <w:bCs/>
          <w:color w:val="404040" w:themeColor="text1" w:themeTint="BF"/>
        </w:rPr>
        <w:t xml:space="preserve">June </w:t>
      </w:r>
      <w:r w:rsidR="00E804E1">
        <w:rPr>
          <w:rStyle w:val="SubtleReference"/>
          <w:rFonts w:cstheme="majorHAnsi"/>
          <w:b/>
          <w:bCs/>
          <w:color w:val="404040" w:themeColor="text1" w:themeTint="BF"/>
        </w:rPr>
        <w:t xml:space="preserve"> </w:t>
      </w:r>
      <w:r w:rsidR="00446F2B">
        <w:rPr>
          <w:rStyle w:val="SubtleReference"/>
          <w:rFonts w:cstheme="majorHAnsi"/>
          <w:b/>
          <w:bCs/>
          <w:color w:val="404040" w:themeColor="text1" w:themeTint="BF"/>
        </w:rPr>
        <w:t>1</w:t>
      </w:r>
      <w:r w:rsidR="00E804E1">
        <w:rPr>
          <w:rStyle w:val="SubtleReference"/>
          <w:rFonts w:cstheme="majorHAnsi"/>
          <w:b/>
          <w:bCs/>
          <w:color w:val="404040" w:themeColor="text1" w:themeTint="BF"/>
        </w:rPr>
        <w:t>0</w:t>
      </w:r>
      <w:r w:rsidR="00C35199">
        <w:rPr>
          <w:rStyle w:val="SubtleReference"/>
          <w:rFonts w:cstheme="majorHAnsi"/>
          <w:b/>
          <w:bCs/>
          <w:color w:val="404040" w:themeColor="text1" w:themeTint="BF"/>
        </w:rPr>
        <w:t>,</w:t>
      </w:r>
      <w:r w:rsidR="00590BE7">
        <w:rPr>
          <w:rStyle w:val="SubtleReference"/>
          <w:rFonts w:cstheme="majorHAnsi"/>
          <w:b/>
          <w:bCs/>
          <w:color w:val="404040" w:themeColor="text1" w:themeTint="BF"/>
        </w:rPr>
        <w:t xml:space="preserve"> 2025</w:t>
      </w:r>
      <w:r w:rsidR="0056558D" w:rsidRPr="00D80BE9">
        <w:rPr>
          <w:rStyle w:val="SubtleReference"/>
          <w:rFonts w:cstheme="majorHAnsi"/>
          <w:b/>
          <w:bCs/>
          <w:color w:val="404040" w:themeColor="text1" w:themeTint="BF"/>
        </w:rPr>
        <w:t xml:space="preserve"> </w:t>
      </w:r>
      <w:r w:rsidR="008E5C06">
        <w:rPr>
          <w:rStyle w:val="SubtleReference"/>
          <w:rFonts w:cstheme="majorHAnsi"/>
          <w:b/>
          <w:bCs/>
          <w:color w:val="404040" w:themeColor="text1" w:themeTint="BF"/>
        </w:rPr>
        <w:t>@ 6:30PM</w:t>
      </w:r>
      <w:r w:rsidR="00AC2562">
        <w:rPr>
          <w:rStyle w:val="SubtleReference"/>
          <w:rFonts w:cstheme="majorHAnsi"/>
          <w:b/>
          <w:bCs/>
          <w:color w:val="404040" w:themeColor="text1" w:themeTint="BF"/>
        </w:rPr>
        <w:t xml:space="preserve"> </w:t>
      </w:r>
    </w:p>
    <w:p w14:paraId="17864D12" w14:textId="42D13B14" w:rsidR="00FF70BB" w:rsidRDefault="00D4070B" w:rsidP="00D552D5">
      <w:pPr>
        <w:pStyle w:val="Heading3"/>
        <w:spacing w:before="0" w:line="276" w:lineRule="auto"/>
        <w:rPr>
          <w:rFonts w:ascii="Garamond" w:hAnsi="Garamond" w:cs="Times New Roman"/>
          <w:b/>
          <w:color w:val="2E74B5" w:themeColor="accent1" w:themeShade="BF"/>
        </w:rPr>
      </w:pPr>
      <w:r w:rsidRPr="00D80BE9">
        <w:rPr>
          <w:rStyle w:val="SubtleReference"/>
          <w:rFonts w:cstheme="majorHAnsi"/>
          <w:b/>
          <w:bCs/>
          <w:color w:val="404040" w:themeColor="text1" w:themeTint="BF"/>
        </w:rPr>
        <w:t xml:space="preserve">Meeting Adjourned </w:t>
      </w:r>
      <w:r w:rsidR="008E5C06">
        <w:rPr>
          <w:rStyle w:val="SubtleReference"/>
          <w:rFonts w:cstheme="majorHAnsi"/>
          <w:b/>
          <w:bCs/>
          <w:color w:val="404040" w:themeColor="text1" w:themeTint="BF"/>
        </w:rPr>
        <w:t xml:space="preserve">– </w:t>
      </w:r>
      <w:r w:rsidR="00C61E5A">
        <w:rPr>
          <w:rStyle w:val="SubtleReference"/>
          <w:rFonts w:cstheme="majorHAnsi"/>
          <w:b/>
          <w:bCs/>
          <w:color w:val="404040" w:themeColor="text1" w:themeTint="BF"/>
        </w:rPr>
        <w:t>Sinistore 1</w:t>
      </w:r>
      <w:r w:rsidR="00C61E5A" w:rsidRPr="00C61E5A">
        <w:rPr>
          <w:rStyle w:val="SubtleReference"/>
          <w:rFonts w:cstheme="majorHAnsi"/>
          <w:b/>
          <w:bCs/>
          <w:color w:val="404040" w:themeColor="text1" w:themeTint="BF"/>
          <w:vertAlign w:val="superscript"/>
        </w:rPr>
        <w:t>st</w:t>
      </w:r>
      <w:r w:rsidR="00C61E5A">
        <w:rPr>
          <w:rStyle w:val="SubtleReference"/>
          <w:rFonts w:cstheme="majorHAnsi"/>
          <w:b/>
          <w:bCs/>
          <w:color w:val="404040" w:themeColor="text1" w:themeTint="BF"/>
        </w:rPr>
        <w:t>, Jimenez 2</w:t>
      </w:r>
      <w:r w:rsidR="00C61E5A" w:rsidRPr="00C61E5A">
        <w:rPr>
          <w:rStyle w:val="SubtleReference"/>
          <w:rFonts w:cstheme="majorHAnsi"/>
          <w:b/>
          <w:bCs/>
          <w:color w:val="404040" w:themeColor="text1" w:themeTint="BF"/>
          <w:vertAlign w:val="superscript"/>
        </w:rPr>
        <w:t>nd</w:t>
      </w:r>
      <w:r w:rsidR="00C61E5A">
        <w:rPr>
          <w:rStyle w:val="SubtleReference"/>
          <w:rFonts w:cstheme="majorHAnsi"/>
          <w:b/>
          <w:bCs/>
          <w:color w:val="404040" w:themeColor="text1" w:themeTint="BF"/>
        </w:rPr>
        <w:t xml:space="preserve"> </w:t>
      </w:r>
    </w:p>
    <w:p w14:paraId="4B03AEE7" w14:textId="77777777" w:rsidR="00FF70BB" w:rsidRDefault="00FF70BB" w:rsidP="00135012">
      <w:pPr>
        <w:spacing w:after="0" w:line="240" w:lineRule="auto"/>
        <w:jc w:val="center"/>
        <w:rPr>
          <w:rFonts w:ascii="Garamond" w:hAnsi="Garamond" w:cs="Times New Roman"/>
          <w:b/>
          <w:color w:val="2E74B5" w:themeColor="accent1" w:themeShade="BF"/>
        </w:rPr>
      </w:pPr>
    </w:p>
    <w:p w14:paraId="283AFBF4" w14:textId="77777777" w:rsidR="00FF70BB" w:rsidRDefault="00135012" w:rsidP="00135012">
      <w:pPr>
        <w:spacing w:after="0" w:line="240" w:lineRule="auto"/>
        <w:jc w:val="center"/>
        <w:rPr>
          <w:rFonts w:ascii="Garamond" w:hAnsi="Garamond" w:cs="Times New Roman"/>
          <w:b/>
          <w:color w:val="2E74B5" w:themeColor="accent1" w:themeShade="BF"/>
        </w:rPr>
      </w:pPr>
      <w:r w:rsidRPr="00135012">
        <w:rPr>
          <w:rFonts w:ascii="Garamond" w:hAnsi="Garamond" w:cs="Times New Roman"/>
          <w:b/>
          <w:color w:val="2E74B5" w:themeColor="accent1" w:themeShade="BF"/>
        </w:rPr>
        <w:t>1 Robin Dr. Peekskill, NY 10566</w:t>
      </w:r>
      <w:r w:rsidR="00866B1B">
        <w:rPr>
          <w:rFonts w:ascii="Garamond" w:hAnsi="Garamond" w:cs="Times New Roman"/>
          <w:b/>
          <w:color w:val="2E74B5" w:themeColor="accent1" w:themeShade="BF"/>
        </w:rPr>
        <w:t xml:space="preserve"> </w:t>
      </w:r>
    </w:p>
    <w:p w14:paraId="5A4AD8FA" w14:textId="7EB8867A" w:rsidR="007533FB" w:rsidRPr="000061FD" w:rsidRDefault="00866B1B" w:rsidP="000061FD">
      <w:pPr>
        <w:spacing w:after="0" w:line="240" w:lineRule="auto"/>
        <w:jc w:val="center"/>
        <w:rPr>
          <w:rFonts w:ascii="Garamond" w:hAnsi="Garamond"/>
          <w:b/>
          <w:color w:val="2E74B5" w:themeColor="accent1" w:themeShade="BF"/>
        </w:rPr>
      </w:pPr>
      <w:r>
        <w:rPr>
          <w:rFonts w:ascii="Garamond" w:hAnsi="Garamond" w:cs="Times New Roman"/>
          <w:b/>
          <w:color w:val="2E74B5" w:themeColor="accent1" w:themeShade="BF"/>
        </w:rPr>
        <w:t xml:space="preserve"> </w:t>
      </w:r>
      <w:hyperlink r:id="rId8" w:history="1">
        <w:r w:rsidR="00135012" w:rsidRPr="00135012">
          <w:rPr>
            <w:rStyle w:val="Hyperlink"/>
            <w:rFonts w:ascii="Garamond" w:hAnsi="Garamond"/>
            <w:b/>
            <w:color w:val="2E74B5" w:themeColor="accent1" w:themeShade="BF"/>
          </w:rPr>
          <w:t>www.cityofpeekskill.com</w:t>
        </w:r>
      </w:hyperlink>
    </w:p>
    <w:sectPr w:rsidR="007533FB" w:rsidRPr="000061FD" w:rsidSect="00621115">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T Sans Narrow">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20AD"/>
    <w:multiLevelType w:val="multilevel"/>
    <w:tmpl w:val="7EA2A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63DED"/>
    <w:multiLevelType w:val="hybridMultilevel"/>
    <w:tmpl w:val="EBCC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E15A0A"/>
    <w:multiLevelType w:val="hybridMultilevel"/>
    <w:tmpl w:val="DBCCB2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342B2389"/>
    <w:multiLevelType w:val="hybridMultilevel"/>
    <w:tmpl w:val="0F965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691999"/>
    <w:multiLevelType w:val="multilevel"/>
    <w:tmpl w:val="56E28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7EA4F1F"/>
    <w:multiLevelType w:val="hybridMultilevel"/>
    <w:tmpl w:val="2C1CB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81107"/>
    <w:multiLevelType w:val="hybridMultilevel"/>
    <w:tmpl w:val="CC046EF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22A0061"/>
    <w:multiLevelType w:val="hybridMultilevel"/>
    <w:tmpl w:val="6F42C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A944C9"/>
    <w:multiLevelType w:val="hybridMultilevel"/>
    <w:tmpl w:val="4E0696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5AAC3751"/>
    <w:multiLevelType w:val="multilevel"/>
    <w:tmpl w:val="D836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038D8"/>
    <w:multiLevelType w:val="multilevel"/>
    <w:tmpl w:val="D2CA4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A5BB6"/>
    <w:multiLevelType w:val="hybridMultilevel"/>
    <w:tmpl w:val="26D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B17F0A"/>
    <w:multiLevelType w:val="hybridMultilevel"/>
    <w:tmpl w:val="69EE4612"/>
    <w:lvl w:ilvl="0" w:tplc="C34E0702">
      <w:start w:val="1"/>
      <w:numFmt w:val="decimal"/>
      <w:lvlText w:val="%1."/>
      <w:lvlJc w:val="left"/>
      <w:pPr>
        <w:ind w:left="720" w:hanging="360"/>
      </w:pPr>
      <w:rPr>
        <w:b/>
        <w:bCs/>
      </w:rPr>
    </w:lvl>
    <w:lvl w:ilvl="1" w:tplc="99886276">
      <w:start w:val="1"/>
      <w:numFmt w:val="bullet"/>
      <w:lvlText w:val=""/>
      <w:lvlJc w:val="left"/>
      <w:pPr>
        <w:ind w:left="1440" w:hanging="360"/>
      </w:pPr>
      <w:rPr>
        <w:rFonts w:ascii="Symbol" w:hAnsi="Symbol" w:hint="default"/>
        <w:color w:val="auto"/>
      </w:rPr>
    </w:lvl>
    <w:lvl w:ilvl="2" w:tplc="AE568756">
      <w:start w:val="1"/>
      <w:numFmt w:val="lowerRoman"/>
      <w:lvlText w:val="%3."/>
      <w:lvlJc w:val="right"/>
      <w:pPr>
        <w:ind w:left="2160" w:hanging="180"/>
      </w:pPr>
      <w:rPr>
        <w:b w:val="0"/>
        <w:bCs w:val="0"/>
        <w:color w:val="auto"/>
      </w:rPr>
    </w:lvl>
    <w:lvl w:ilvl="3" w:tplc="9C722766">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422109">
    <w:abstractNumId w:val="8"/>
  </w:num>
  <w:num w:numId="2" w16cid:durableId="503400914">
    <w:abstractNumId w:val="6"/>
  </w:num>
  <w:num w:numId="3" w16cid:durableId="68505478">
    <w:abstractNumId w:val="2"/>
  </w:num>
  <w:num w:numId="4" w16cid:durableId="459156056">
    <w:abstractNumId w:val="5"/>
  </w:num>
  <w:num w:numId="5" w16cid:durableId="658506501">
    <w:abstractNumId w:val="12"/>
  </w:num>
  <w:num w:numId="6" w16cid:durableId="98183074">
    <w:abstractNumId w:val="10"/>
  </w:num>
  <w:num w:numId="7" w16cid:durableId="680623770">
    <w:abstractNumId w:val="0"/>
  </w:num>
  <w:num w:numId="8" w16cid:durableId="1861164550">
    <w:abstractNumId w:val="9"/>
  </w:num>
  <w:num w:numId="9" w16cid:durableId="1730763714">
    <w:abstractNumId w:val="11"/>
  </w:num>
  <w:num w:numId="10" w16cid:durableId="1052582693">
    <w:abstractNumId w:val="1"/>
  </w:num>
  <w:num w:numId="11" w16cid:durableId="464201228">
    <w:abstractNumId w:val="4"/>
  </w:num>
  <w:num w:numId="12" w16cid:durableId="1682657096">
    <w:abstractNumId w:val="7"/>
  </w:num>
  <w:num w:numId="13" w16cid:durableId="1003431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C7"/>
    <w:rsid w:val="000061FD"/>
    <w:rsid w:val="00012979"/>
    <w:rsid w:val="0003556B"/>
    <w:rsid w:val="00064239"/>
    <w:rsid w:val="0008016A"/>
    <w:rsid w:val="00087F97"/>
    <w:rsid w:val="000A0C35"/>
    <w:rsid w:val="000C6FA6"/>
    <w:rsid w:val="0010412E"/>
    <w:rsid w:val="00114137"/>
    <w:rsid w:val="00135012"/>
    <w:rsid w:val="0013699D"/>
    <w:rsid w:val="001440B7"/>
    <w:rsid w:val="00160768"/>
    <w:rsid w:val="001608C5"/>
    <w:rsid w:val="001648AB"/>
    <w:rsid w:val="00186B63"/>
    <w:rsid w:val="001B30C5"/>
    <w:rsid w:val="001B3614"/>
    <w:rsid w:val="001D26EF"/>
    <w:rsid w:val="001D2C91"/>
    <w:rsid w:val="001F165A"/>
    <w:rsid w:val="002128F3"/>
    <w:rsid w:val="00223009"/>
    <w:rsid w:val="0024797A"/>
    <w:rsid w:val="00261F0D"/>
    <w:rsid w:val="00285541"/>
    <w:rsid w:val="002902FC"/>
    <w:rsid w:val="00293281"/>
    <w:rsid w:val="00294BCB"/>
    <w:rsid w:val="002A4BBD"/>
    <w:rsid w:val="002E022E"/>
    <w:rsid w:val="00310F6F"/>
    <w:rsid w:val="003365B2"/>
    <w:rsid w:val="00336926"/>
    <w:rsid w:val="00336F2F"/>
    <w:rsid w:val="00343A3A"/>
    <w:rsid w:val="00345BC7"/>
    <w:rsid w:val="00361CFF"/>
    <w:rsid w:val="00363C21"/>
    <w:rsid w:val="00365C42"/>
    <w:rsid w:val="00386DE1"/>
    <w:rsid w:val="003903B7"/>
    <w:rsid w:val="0039432D"/>
    <w:rsid w:val="003A247D"/>
    <w:rsid w:val="003C5B9E"/>
    <w:rsid w:val="003E14AF"/>
    <w:rsid w:val="003F30F6"/>
    <w:rsid w:val="003F7BA9"/>
    <w:rsid w:val="004205E9"/>
    <w:rsid w:val="00446F2B"/>
    <w:rsid w:val="00463F08"/>
    <w:rsid w:val="00471B4C"/>
    <w:rsid w:val="00496CFF"/>
    <w:rsid w:val="004A4800"/>
    <w:rsid w:val="004A7F85"/>
    <w:rsid w:val="004C556D"/>
    <w:rsid w:val="004F0113"/>
    <w:rsid w:val="005000FD"/>
    <w:rsid w:val="0054231E"/>
    <w:rsid w:val="00560CE7"/>
    <w:rsid w:val="00564D23"/>
    <w:rsid w:val="0056558D"/>
    <w:rsid w:val="00573ABB"/>
    <w:rsid w:val="00590BE7"/>
    <w:rsid w:val="00591F70"/>
    <w:rsid w:val="00592EBC"/>
    <w:rsid w:val="00597A18"/>
    <w:rsid w:val="005A3096"/>
    <w:rsid w:val="005E0E5A"/>
    <w:rsid w:val="005E2172"/>
    <w:rsid w:val="005E7516"/>
    <w:rsid w:val="005F400B"/>
    <w:rsid w:val="0060260D"/>
    <w:rsid w:val="006034ED"/>
    <w:rsid w:val="0062003F"/>
    <w:rsid w:val="00621115"/>
    <w:rsid w:val="0063795E"/>
    <w:rsid w:val="00647B69"/>
    <w:rsid w:val="006C1352"/>
    <w:rsid w:val="006C79D2"/>
    <w:rsid w:val="006E47B1"/>
    <w:rsid w:val="006F2440"/>
    <w:rsid w:val="00705B9B"/>
    <w:rsid w:val="00706EAF"/>
    <w:rsid w:val="00717423"/>
    <w:rsid w:val="00722BCA"/>
    <w:rsid w:val="00727BE6"/>
    <w:rsid w:val="00730363"/>
    <w:rsid w:val="0073192C"/>
    <w:rsid w:val="00746417"/>
    <w:rsid w:val="00751C4B"/>
    <w:rsid w:val="007533FB"/>
    <w:rsid w:val="0075757D"/>
    <w:rsid w:val="00771A33"/>
    <w:rsid w:val="007830F6"/>
    <w:rsid w:val="007A7F84"/>
    <w:rsid w:val="007E2BB2"/>
    <w:rsid w:val="007E3DC8"/>
    <w:rsid w:val="00803293"/>
    <w:rsid w:val="00803D22"/>
    <w:rsid w:val="008566C6"/>
    <w:rsid w:val="00866B1B"/>
    <w:rsid w:val="008763B6"/>
    <w:rsid w:val="0088320C"/>
    <w:rsid w:val="00893A43"/>
    <w:rsid w:val="008A69B2"/>
    <w:rsid w:val="008A7C06"/>
    <w:rsid w:val="008E14C2"/>
    <w:rsid w:val="008E5C06"/>
    <w:rsid w:val="008F06D7"/>
    <w:rsid w:val="008F12DE"/>
    <w:rsid w:val="00911E47"/>
    <w:rsid w:val="00932990"/>
    <w:rsid w:val="009414E0"/>
    <w:rsid w:val="00943D38"/>
    <w:rsid w:val="0094679E"/>
    <w:rsid w:val="00966729"/>
    <w:rsid w:val="009B1991"/>
    <w:rsid w:val="009B250E"/>
    <w:rsid w:val="009B7C15"/>
    <w:rsid w:val="009C034A"/>
    <w:rsid w:val="009E4CDA"/>
    <w:rsid w:val="009E7A95"/>
    <w:rsid w:val="009F4B53"/>
    <w:rsid w:val="00A035EA"/>
    <w:rsid w:val="00A11F37"/>
    <w:rsid w:val="00A23C5C"/>
    <w:rsid w:val="00A81E4B"/>
    <w:rsid w:val="00A825F8"/>
    <w:rsid w:val="00A82CBC"/>
    <w:rsid w:val="00A84460"/>
    <w:rsid w:val="00AA1E3C"/>
    <w:rsid w:val="00AA25B4"/>
    <w:rsid w:val="00AA3EF0"/>
    <w:rsid w:val="00AB3029"/>
    <w:rsid w:val="00AC2562"/>
    <w:rsid w:val="00AD0219"/>
    <w:rsid w:val="00AD5F0E"/>
    <w:rsid w:val="00AF39E0"/>
    <w:rsid w:val="00AF6DAF"/>
    <w:rsid w:val="00B154A7"/>
    <w:rsid w:val="00B43432"/>
    <w:rsid w:val="00B937E8"/>
    <w:rsid w:val="00BA71DD"/>
    <w:rsid w:val="00BB1075"/>
    <w:rsid w:val="00BB2A12"/>
    <w:rsid w:val="00BD66F9"/>
    <w:rsid w:val="00BE34BB"/>
    <w:rsid w:val="00BE4699"/>
    <w:rsid w:val="00BF544F"/>
    <w:rsid w:val="00C12A3A"/>
    <w:rsid w:val="00C26C7A"/>
    <w:rsid w:val="00C35199"/>
    <w:rsid w:val="00C35682"/>
    <w:rsid w:val="00C3722A"/>
    <w:rsid w:val="00C41394"/>
    <w:rsid w:val="00C61549"/>
    <w:rsid w:val="00C61E5A"/>
    <w:rsid w:val="00C721C6"/>
    <w:rsid w:val="00C8767D"/>
    <w:rsid w:val="00CA7175"/>
    <w:rsid w:val="00CE1390"/>
    <w:rsid w:val="00D279FF"/>
    <w:rsid w:val="00D4070B"/>
    <w:rsid w:val="00D552D5"/>
    <w:rsid w:val="00D63EA8"/>
    <w:rsid w:val="00D80BE9"/>
    <w:rsid w:val="00D96595"/>
    <w:rsid w:val="00DB3120"/>
    <w:rsid w:val="00DC0CAE"/>
    <w:rsid w:val="00DC1958"/>
    <w:rsid w:val="00DC231B"/>
    <w:rsid w:val="00DC27E9"/>
    <w:rsid w:val="00DC63E0"/>
    <w:rsid w:val="00DE68D4"/>
    <w:rsid w:val="00DF023B"/>
    <w:rsid w:val="00DF08C2"/>
    <w:rsid w:val="00DF25C7"/>
    <w:rsid w:val="00DF3641"/>
    <w:rsid w:val="00DF3D1C"/>
    <w:rsid w:val="00DF7356"/>
    <w:rsid w:val="00E00B6B"/>
    <w:rsid w:val="00E24006"/>
    <w:rsid w:val="00E451A1"/>
    <w:rsid w:val="00E57456"/>
    <w:rsid w:val="00E62061"/>
    <w:rsid w:val="00E62073"/>
    <w:rsid w:val="00E65BA8"/>
    <w:rsid w:val="00E74916"/>
    <w:rsid w:val="00E74AC6"/>
    <w:rsid w:val="00E804E1"/>
    <w:rsid w:val="00E85D16"/>
    <w:rsid w:val="00E92A41"/>
    <w:rsid w:val="00EA743B"/>
    <w:rsid w:val="00EB5D73"/>
    <w:rsid w:val="00EF0D14"/>
    <w:rsid w:val="00F104FD"/>
    <w:rsid w:val="00F10781"/>
    <w:rsid w:val="00F110CC"/>
    <w:rsid w:val="00F36337"/>
    <w:rsid w:val="00F5522E"/>
    <w:rsid w:val="00F65825"/>
    <w:rsid w:val="00F722F0"/>
    <w:rsid w:val="00F75BFF"/>
    <w:rsid w:val="00F97FB3"/>
    <w:rsid w:val="00FB0097"/>
    <w:rsid w:val="00FC1FF0"/>
    <w:rsid w:val="00FD63FB"/>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D039"/>
  <w15:chartTrackingRefBased/>
  <w15:docId w15:val="{0624390D-673D-42DD-B9B5-7BFB2824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2C91"/>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unhideWhenUsed/>
    <w:qFormat/>
    <w:rsid w:val="001D2C91"/>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E85D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012"/>
    <w:rPr>
      <w:color w:val="0563C1" w:themeColor="hyperlink"/>
      <w:u w:val="single"/>
    </w:rPr>
  </w:style>
  <w:style w:type="character" w:customStyle="1" w:styleId="Heading1Char">
    <w:name w:val="Heading 1 Char"/>
    <w:basedOn w:val="DefaultParagraphFont"/>
    <w:link w:val="Heading1"/>
    <w:uiPriority w:val="9"/>
    <w:rsid w:val="001D2C9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2C91"/>
    <w:rPr>
      <w:rFonts w:ascii="Times New Roman" w:hAnsi="Times New Roman" w:cs="Times New Roman"/>
      <w:b/>
      <w:bCs/>
      <w:sz w:val="36"/>
      <w:szCs w:val="36"/>
    </w:rPr>
  </w:style>
  <w:style w:type="paragraph" w:styleId="NormalWeb">
    <w:name w:val="Normal (Web)"/>
    <w:basedOn w:val="Normal"/>
    <w:uiPriority w:val="99"/>
    <w:unhideWhenUsed/>
    <w:rsid w:val="001D2C9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91"/>
    <w:rPr>
      <w:rFonts w:ascii="Segoe UI" w:hAnsi="Segoe UI" w:cs="Segoe UI"/>
      <w:sz w:val="18"/>
      <w:szCs w:val="18"/>
    </w:rPr>
  </w:style>
  <w:style w:type="character" w:styleId="SubtleReference">
    <w:name w:val="Subtle Reference"/>
    <w:basedOn w:val="DefaultParagraphFont"/>
    <w:uiPriority w:val="31"/>
    <w:qFormat/>
    <w:rsid w:val="00E85D16"/>
    <w:rPr>
      <w:smallCaps/>
      <w:color w:val="5A5A5A" w:themeColor="text1" w:themeTint="A5"/>
    </w:rPr>
  </w:style>
  <w:style w:type="character" w:customStyle="1" w:styleId="Heading3Char">
    <w:name w:val="Heading 3 Char"/>
    <w:basedOn w:val="DefaultParagraphFont"/>
    <w:link w:val="Heading3"/>
    <w:uiPriority w:val="9"/>
    <w:rsid w:val="00E85D1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E62061"/>
    <w:pPr>
      <w:spacing w:after="0" w:line="240" w:lineRule="auto"/>
    </w:pPr>
  </w:style>
  <w:style w:type="paragraph" w:styleId="ListParagraph">
    <w:name w:val="List Paragraph"/>
    <w:basedOn w:val="Normal"/>
    <w:uiPriority w:val="34"/>
    <w:qFormat/>
    <w:rsid w:val="00BB1075"/>
    <w:pPr>
      <w:ind w:left="720"/>
      <w:contextualSpacing/>
    </w:pPr>
  </w:style>
  <w:style w:type="character" w:styleId="UnresolvedMention">
    <w:name w:val="Unresolved Mention"/>
    <w:basedOn w:val="DefaultParagraphFont"/>
    <w:uiPriority w:val="99"/>
    <w:semiHidden/>
    <w:unhideWhenUsed/>
    <w:rsid w:val="00D63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12852">
      <w:bodyDiv w:val="1"/>
      <w:marLeft w:val="0"/>
      <w:marRight w:val="0"/>
      <w:marTop w:val="0"/>
      <w:marBottom w:val="0"/>
      <w:divBdr>
        <w:top w:val="none" w:sz="0" w:space="0" w:color="auto"/>
        <w:left w:val="none" w:sz="0" w:space="0" w:color="auto"/>
        <w:bottom w:val="none" w:sz="0" w:space="0" w:color="auto"/>
        <w:right w:val="none" w:sz="0" w:space="0" w:color="auto"/>
      </w:divBdr>
    </w:div>
    <w:div w:id="1213808951">
      <w:bodyDiv w:val="1"/>
      <w:marLeft w:val="0"/>
      <w:marRight w:val="0"/>
      <w:marTop w:val="0"/>
      <w:marBottom w:val="0"/>
      <w:divBdr>
        <w:top w:val="none" w:sz="0" w:space="0" w:color="auto"/>
        <w:left w:val="none" w:sz="0" w:space="0" w:color="auto"/>
        <w:bottom w:val="none" w:sz="0" w:space="0" w:color="auto"/>
        <w:right w:val="none" w:sz="0" w:space="0" w:color="auto"/>
      </w:divBdr>
    </w:div>
    <w:div w:id="1285110786">
      <w:bodyDiv w:val="1"/>
      <w:marLeft w:val="0"/>
      <w:marRight w:val="0"/>
      <w:marTop w:val="0"/>
      <w:marBottom w:val="0"/>
      <w:divBdr>
        <w:top w:val="none" w:sz="0" w:space="0" w:color="auto"/>
        <w:left w:val="none" w:sz="0" w:space="0" w:color="auto"/>
        <w:bottom w:val="none" w:sz="0" w:space="0" w:color="auto"/>
        <w:right w:val="none" w:sz="0" w:space="0" w:color="auto"/>
      </w:divBdr>
    </w:div>
    <w:div w:id="1350453274">
      <w:bodyDiv w:val="1"/>
      <w:marLeft w:val="0"/>
      <w:marRight w:val="0"/>
      <w:marTop w:val="0"/>
      <w:marBottom w:val="0"/>
      <w:divBdr>
        <w:top w:val="none" w:sz="0" w:space="0" w:color="auto"/>
        <w:left w:val="none" w:sz="0" w:space="0" w:color="auto"/>
        <w:bottom w:val="none" w:sz="0" w:space="0" w:color="auto"/>
        <w:right w:val="none" w:sz="0" w:space="0" w:color="auto"/>
      </w:divBdr>
    </w:div>
    <w:div w:id="13768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peekskill.com" TargetMode="External"/><Relationship Id="rId3" Type="http://schemas.openxmlformats.org/officeDocument/2006/relationships/styles" Target="styles.xml"/><Relationship Id="rId7" Type="http://schemas.openxmlformats.org/officeDocument/2006/relationships/hyperlink" Target="mailto:pabinfo@cityofpeekskilln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CB52D-A2D4-49B0-A5CB-F697A47DA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Montaldo, Cathy</dc:creator>
  <cp:keywords/>
  <dc:description/>
  <cp:lastModifiedBy>Jeffrey Grimshaw</cp:lastModifiedBy>
  <cp:revision>2</cp:revision>
  <cp:lastPrinted>2025-04-07T21:13:00Z</cp:lastPrinted>
  <dcterms:created xsi:type="dcterms:W3CDTF">2025-12-10T15:31:00Z</dcterms:created>
  <dcterms:modified xsi:type="dcterms:W3CDTF">2025-12-10T15:31:00Z</dcterms:modified>
</cp:coreProperties>
</file>